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47CC" w14:textId="77777777" w:rsidR="00C6673B" w:rsidRPr="009040BB" w:rsidRDefault="00C6673B" w:rsidP="00C6673B"/>
    <w:p w14:paraId="0FB5463D" w14:textId="77777777" w:rsidR="00C6673B" w:rsidRPr="009040BB" w:rsidRDefault="00C6673B" w:rsidP="00C6673B">
      <w:pPr>
        <w:rPr>
          <w:rFonts w:cs="Arial"/>
          <w:i/>
          <w:sz w:val="20"/>
          <w:szCs w:val="18"/>
        </w:rPr>
      </w:pPr>
    </w:p>
    <w:p w14:paraId="780D76C7" w14:textId="77777777" w:rsidR="00C6673B" w:rsidRPr="009040BB" w:rsidRDefault="00C6673B" w:rsidP="00C6673B">
      <w:pPr>
        <w:sectPr w:rsidR="00C6673B" w:rsidRPr="009040BB" w:rsidSect="005468A2">
          <w:headerReference w:type="first" r:id="rId11"/>
          <w:footerReference w:type="first" r:id="rId12"/>
          <w:pgSz w:w="12240" w:h="15840"/>
          <w:pgMar w:top="2016" w:right="720" w:bottom="720" w:left="72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ad"/>
        <w:tblW w:w="107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4990"/>
      </w:tblGrid>
      <w:tr w:rsidR="00816049" w14:paraId="3C2163D5" w14:textId="77777777" w:rsidTr="00897EC0">
        <w:trPr>
          <w:trHeight w:val="651"/>
        </w:trPr>
        <w:tc>
          <w:tcPr>
            <w:tcW w:w="5724" w:type="dxa"/>
          </w:tcPr>
          <w:p w14:paraId="71310DC3" w14:textId="77777777" w:rsidR="00816049" w:rsidRDefault="00816049" w:rsidP="00AD7E48">
            <w:pPr>
              <w:pStyle w:val="Company"/>
            </w:pPr>
            <w:r w:rsidRPr="009040BB">
              <w:t>Назва організації</w:t>
            </w:r>
          </w:p>
        </w:tc>
        <w:tc>
          <w:tcPr>
            <w:tcW w:w="4990" w:type="dxa"/>
            <w:vMerge w:val="restart"/>
          </w:tcPr>
          <w:tbl>
            <w:tblPr>
              <w:tblStyle w:val="ad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4756"/>
            </w:tblGrid>
            <w:tr w:rsidR="00816049" w:rsidRPr="009040BB" w14:paraId="118A0AAF" w14:textId="77777777" w:rsidTr="00897EC0">
              <w:trPr>
                <w:trHeight w:val="2432"/>
              </w:trPr>
              <w:tc>
                <w:tcPr>
                  <w:tcW w:w="4756" w:type="dxa"/>
                </w:tcPr>
                <w:p w14:paraId="01E9F139" w14:textId="77777777" w:rsidR="00816049" w:rsidRPr="009040BB" w:rsidRDefault="00816049" w:rsidP="00AD7E48">
                  <w:pPr>
                    <w:jc w:val="center"/>
                  </w:pPr>
                </w:p>
                <w:p w14:paraId="06D7C318" w14:textId="77777777" w:rsidR="00816049" w:rsidRPr="009040BB" w:rsidRDefault="00816049" w:rsidP="00AD7E48">
                  <w:pPr>
                    <w:jc w:val="center"/>
                  </w:pPr>
                </w:p>
                <w:p w14:paraId="1E6429B8" w14:textId="77777777" w:rsidR="00816049" w:rsidRPr="00ED6891" w:rsidRDefault="00816049" w:rsidP="00AD7E48">
                  <w:pPr>
                    <w:ind w:right="-233"/>
                    <w:jc w:val="center"/>
                    <w:rPr>
                      <w:rFonts w:cstheme="minorHAnsi"/>
                    </w:rPr>
                  </w:pPr>
                  <w:r w:rsidRPr="00ED6891">
                    <w:rPr>
                      <w:rFonts w:cstheme="minorHAnsi"/>
                    </w:rPr>
                    <w:t>Додайте фото</w:t>
                  </w:r>
                </w:p>
                <w:p w14:paraId="03A13295" w14:textId="77777777" w:rsidR="00816049" w:rsidRPr="009040BB" w:rsidRDefault="00816049" w:rsidP="00AD7E48"/>
                <w:p w14:paraId="5A1E31F1" w14:textId="77777777" w:rsidR="00816049" w:rsidRPr="009040BB" w:rsidRDefault="00816049" w:rsidP="00AD7E48"/>
                <w:p w14:paraId="536EC866" w14:textId="77777777" w:rsidR="00816049" w:rsidRDefault="00816049" w:rsidP="00AD7E48"/>
                <w:p w14:paraId="5C0ACB1E" w14:textId="77777777" w:rsidR="00816049" w:rsidRDefault="00816049" w:rsidP="00AD7E48"/>
                <w:p w14:paraId="251F247A" w14:textId="77777777" w:rsidR="00816049" w:rsidRDefault="00816049" w:rsidP="00AD7E48"/>
                <w:p w14:paraId="36C72959" w14:textId="77777777" w:rsidR="00816049" w:rsidRPr="009040BB" w:rsidRDefault="00816049" w:rsidP="00AD7E48"/>
              </w:tc>
            </w:tr>
            <w:tr w:rsidR="00816049" w:rsidRPr="009040BB" w14:paraId="6632BFBA" w14:textId="77777777" w:rsidTr="00897EC0">
              <w:trPr>
                <w:trHeight w:val="410"/>
              </w:trPr>
              <w:tc>
                <w:tcPr>
                  <w:tcW w:w="4756" w:type="dxa"/>
                  <w:shd w:val="clear" w:color="auto" w:fill="3B3838" w:themeFill="background2" w:themeFillShade="40"/>
                  <w:vAlign w:val="center"/>
                </w:tcPr>
                <w:p w14:paraId="77C89CC2" w14:textId="77777777" w:rsidR="00816049" w:rsidRPr="009040BB" w:rsidRDefault="00816049" w:rsidP="00AD7E4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040BB">
                    <w:rPr>
                      <w:rFonts w:asciiTheme="majorHAnsi" w:hAnsiTheme="majorHAnsi" w:cstheme="majorHAnsi"/>
                      <w:sz w:val="20"/>
                      <w:szCs w:val="20"/>
                    </w:rPr>
                    <w:t>Додайте підпис</w:t>
                  </w:r>
                </w:p>
              </w:tc>
            </w:tr>
          </w:tbl>
          <w:p w14:paraId="43F22926" w14:textId="77777777" w:rsidR="00816049" w:rsidRDefault="00816049" w:rsidP="00AD7E48">
            <w:pPr>
              <w:pStyle w:val="Company"/>
            </w:pPr>
          </w:p>
        </w:tc>
      </w:tr>
      <w:tr w:rsidR="00816049" w:rsidRPr="00816049" w14:paraId="2FE1B8C3" w14:textId="77777777" w:rsidTr="00897EC0">
        <w:trPr>
          <w:trHeight w:val="2441"/>
        </w:trPr>
        <w:tc>
          <w:tcPr>
            <w:tcW w:w="5724" w:type="dxa"/>
          </w:tcPr>
          <w:p w14:paraId="67FFB1BA" w14:textId="77777777" w:rsidR="00816049" w:rsidRDefault="00816049" w:rsidP="00AD7E48">
            <w:pPr>
              <w:rPr>
                <w:rFonts w:ascii="Verdana" w:hAnsi="Verdana"/>
                <w:i/>
                <w:color w:val="155F99"/>
              </w:rPr>
            </w:pPr>
          </w:p>
          <w:p w14:paraId="5752141F" w14:textId="77777777" w:rsidR="00816049" w:rsidRPr="00ED6891" w:rsidRDefault="00816049" w:rsidP="00AD7E48">
            <w:pPr>
              <w:rPr>
                <w:rFonts w:asciiTheme="majorHAnsi" w:hAnsiTheme="majorHAnsi" w:cstheme="majorHAnsi"/>
                <w:i/>
                <w:color w:val="155F99"/>
              </w:rPr>
            </w:pPr>
            <w:r w:rsidRPr="00ED6891">
              <w:rPr>
                <w:rFonts w:asciiTheme="majorHAnsi" w:hAnsiTheme="majorHAnsi" w:cstheme="majorHAnsi"/>
                <w:i/>
                <w:color w:val="155F99"/>
              </w:rPr>
              <w:t xml:space="preserve">Додайте сюди авторський рядок: </w:t>
            </w:r>
          </w:p>
          <w:p w14:paraId="02DAC427" w14:textId="77777777" w:rsidR="00816049" w:rsidRDefault="00816049" w:rsidP="00AD7E48">
            <w:r w:rsidRPr="00ED6891">
              <w:rPr>
                <w:rFonts w:asciiTheme="majorHAnsi" w:hAnsiTheme="majorHAnsi" w:cstheme="majorHAnsi"/>
                <w:i/>
                <w:color w:val="155F99"/>
              </w:rPr>
              <w:t>наприклад, досягнення компанії чи підприємства.</w:t>
            </w:r>
            <w:r w:rsidRPr="009040BB">
              <w:t xml:space="preserve"> </w:t>
            </w:r>
          </w:p>
        </w:tc>
        <w:tc>
          <w:tcPr>
            <w:tcW w:w="4990" w:type="dxa"/>
            <w:vMerge/>
          </w:tcPr>
          <w:p w14:paraId="1DA3CC4F" w14:textId="77777777" w:rsidR="00816049" w:rsidRDefault="00816049" w:rsidP="00AD7E48">
            <w:pPr>
              <w:pStyle w:val="Company"/>
            </w:pPr>
          </w:p>
        </w:tc>
      </w:tr>
    </w:tbl>
    <w:tbl>
      <w:tblPr>
        <w:tblStyle w:val="ad"/>
        <w:tblpPr w:leftFromText="180" w:rightFromText="180" w:vertAnchor="text" w:horzAnchor="margin" w:tblpXSpec="right" w:tblpY="146"/>
        <w:tblW w:w="0" w:type="auto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5949"/>
        <w:gridCol w:w="4615"/>
      </w:tblGrid>
      <w:tr w:rsidR="008A1364" w:rsidRPr="00C671A9" w14:paraId="607D85F8" w14:textId="77777777" w:rsidTr="008A1364">
        <w:tc>
          <w:tcPr>
            <w:tcW w:w="10564" w:type="dxa"/>
            <w:gridSpan w:val="2"/>
            <w:shd w:val="clear" w:color="auto" w:fill="DEEAF6" w:themeFill="accent1" w:themeFillTint="33"/>
          </w:tcPr>
          <w:p w14:paraId="58236243" w14:textId="77777777" w:rsidR="008A1364" w:rsidRPr="009419CA" w:rsidRDefault="008A1364" w:rsidP="00AD7E48">
            <w:pPr>
              <w:spacing w:before="120" w:after="80"/>
              <w:rPr>
                <w:rFonts w:asciiTheme="majorHAnsi" w:hAnsiTheme="majorHAnsi" w:cstheme="majorHAnsi"/>
                <w:color w:val="00B0F0"/>
              </w:rPr>
            </w:pPr>
            <w:r w:rsidRPr="009419CA">
              <w:rPr>
                <w:rFonts w:asciiTheme="majorHAnsi" w:hAnsiTheme="majorHAnsi" w:cstheme="majorHAnsi"/>
                <w:b/>
                <w:color w:val="155F99"/>
              </w:rPr>
              <w:t xml:space="preserve">Стисла інформація про досвід провадження </w:t>
            </w:r>
            <w:r w:rsidRPr="009419C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419CA">
              <w:rPr>
                <w:rFonts w:asciiTheme="majorHAnsi" w:hAnsiTheme="majorHAnsi" w:cstheme="majorHAnsi"/>
                <w:b/>
                <w:color w:val="155F99"/>
              </w:rPr>
              <w:t>СЕнМ</w:t>
            </w:r>
            <w:proofErr w:type="spellEnd"/>
          </w:p>
        </w:tc>
      </w:tr>
      <w:tr w:rsidR="008A1364" w:rsidRPr="009040BB" w14:paraId="421F3796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4A896EEF" w14:textId="77777777" w:rsidR="008A1364" w:rsidRPr="009040BB" w:rsidRDefault="008A1364" w:rsidP="00AD7E48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>Сектор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1571999F" w14:textId="77777777" w:rsidR="008A1364" w:rsidRPr="009040BB" w:rsidRDefault="008A1364" w:rsidP="00AD7E48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  <w:tr w:rsidR="008A1364" w:rsidRPr="009040BB" w14:paraId="44EDCACD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42A452A1" w14:textId="77777777" w:rsidR="008A1364" w:rsidRPr="009040BB" w:rsidRDefault="008A1364" w:rsidP="00AD7E48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b/>
                <w:sz w:val="21"/>
                <w:szCs w:val="21"/>
              </w:rPr>
              <w:t>Продукти/Послуги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3502BBDD" w14:textId="77777777" w:rsidR="008A1364" w:rsidRPr="009040BB" w:rsidRDefault="008A1364" w:rsidP="00AD7E48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  <w:tr w:rsidR="008A1364" w:rsidRPr="009040BB" w14:paraId="2C1552A8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7189F92E" w14:textId="77777777" w:rsidR="008A1364" w:rsidRPr="009040BB" w:rsidRDefault="008A1364" w:rsidP="00AD7E48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>Місцезнаходження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55294A54" w14:textId="77777777" w:rsidR="008A1364" w:rsidRPr="009040BB" w:rsidRDefault="008A1364" w:rsidP="00AD7E48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  <w:tr w:rsidR="008A1364" w:rsidRPr="009040BB" w14:paraId="4D428577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4910BE37" w14:textId="77777777" w:rsidR="008A1364" w:rsidRPr="009040BB" w:rsidRDefault="008A1364" w:rsidP="00AD7E48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 xml:space="preserve">Стандарт системи енергетичного менеджменту 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225E0CE3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</w:rPr>
            </w:pPr>
            <w:r w:rsidRPr="00C25949">
              <w:rPr>
                <w:rFonts w:cstheme="minorHAnsi"/>
                <w:sz w:val="20"/>
              </w:rPr>
              <w:t>ISO 50001</w:t>
            </w:r>
          </w:p>
          <w:p w14:paraId="0D213031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</w:rPr>
            </w:pPr>
            <w:r w:rsidRPr="00C25949">
              <w:rPr>
                <w:rFonts w:cstheme="minorHAnsi"/>
                <w:sz w:val="20"/>
              </w:rPr>
              <w:t>ДСТУ ISO 50001</w:t>
            </w:r>
          </w:p>
        </w:tc>
      </w:tr>
      <w:tr w:rsidR="008A1364" w:rsidRPr="00C671A9" w14:paraId="78D8B78F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0C0712E1" w14:textId="77777777" w:rsidR="008A1364" w:rsidRPr="009040BB" w:rsidRDefault="008A1364" w:rsidP="00AD7E48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 xml:space="preserve">Період підвищення енергоефективності, в роках 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066C03C1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  <w:szCs w:val="20"/>
              </w:rPr>
            </w:pPr>
            <w:r w:rsidRPr="00C25949">
              <w:rPr>
                <w:rFonts w:cstheme="minorHAnsi"/>
                <w:sz w:val="20"/>
                <w:szCs w:val="20"/>
              </w:rPr>
              <w:t xml:space="preserve">Загальна кількість років, за які було підвищено енергетичну ефективність </w:t>
            </w:r>
          </w:p>
        </w:tc>
      </w:tr>
      <w:tr w:rsidR="008A1364" w:rsidRPr="009040BB" w14:paraId="05897AD1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2D06EED9" w14:textId="77777777" w:rsidR="008A1364" w:rsidRPr="009040BB" w:rsidRDefault="008A1364" w:rsidP="00AD7E48">
            <w:pPr>
              <w:spacing w:before="120"/>
              <w:rPr>
                <w:rFonts w:cstheme="minorHAnsi"/>
                <w:sz w:val="20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>Підвищення енергоефективності   (%)</w:t>
            </w:r>
            <w:r w:rsidRPr="009040BB">
              <w:rPr>
                <w:rFonts w:cstheme="minorHAnsi"/>
                <w:sz w:val="20"/>
                <w:szCs w:val="21"/>
              </w:rPr>
              <w:t xml:space="preserve"> </w:t>
            </w:r>
          </w:p>
          <w:p w14:paraId="7E05C515" w14:textId="77777777" w:rsidR="008A1364" w:rsidRPr="009040BB" w:rsidRDefault="008A1364" w:rsidP="00AD7E48">
            <w:pPr>
              <w:spacing w:after="80"/>
              <w:rPr>
                <w:rFonts w:cstheme="minorHAnsi"/>
                <w:bCs/>
                <w:sz w:val="21"/>
                <w:szCs w:val="21"/>
              </w:rPr>
            </w:pPr>
            <w:r w:rsidRPr="009040BB">
              <w:rPr>
                <w:rFonts w:cstheme="minorHAnsi"/>
                <w:bCs/>
                <w:sz w:val="21"/>
                <w:szCs w:val="21"/>
              </w:rPr>
              <w:t xml:space="preserve">за зазначений період 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3E66B70E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</w:rPr>
            </w:pPr>
            <w:r w:rsidRPr="00C25949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8A1364" w:rsidRPr="009040BB" w14:paraId="50F21BA7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06395888" w14:textId="77777777" w:rsidR="008A1364" w:rsidRPr="009040BB" w:rsidRDefault="008A1364" w:rsidP="00AD7E48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>Зальна економія витрат на енергію</w:t>
            </w:r>
          </w:p>
          <w:p w14:paraId="6105FA26" w14:textId="77777777" w:rsidR="008A1364" w:rsidRPr="009040BB" w:rsidRDefault="008A1364" w:rsidP="00AD7E48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sz w:val="20"/>
                <w:szCs w:val="21"/>
              </w:rPr>
              <w:t>за зазначений період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3D5A6C1B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</w:rPr>
            </w:pPr>
            <w:r w:rsidRPr="00C25949">
              <w:rPr>
                <w:rFonts w:cstheme="minorHAnsi"/>
                <w:sz w:val="20"/>
              </w:rPr>
              <w:t>грн</w:t>
            </w:r>
          </w:p>
        </w:tc>
      </w:tr>
      <w:tr w:rsidR="008A1364" w:rsidRPr="009040BB" w14:paraId="112A83B3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731BB952" w14:textId="77777777" w:rsidR="008A1364" w:rsidRPr="009040BB" w:rsidRDefault="008A1364" w:rsidP="00AD7E48">
            <w:pPr>
              <w:spacing w:before="120" w:after="8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 xml:space="preserve">Вартість впровадження </w:t>
            </w:r>
            <w:r w:rsidRPr="009040BB">
              <w:t xml:space="preserve"> </w:t>
            </w:r>
            <w:proofErr w:type="spellStart"/>
            <w:r w:rsidRPr="009040BB">
              <w:rPr>
                <w:rFonts w:cstheme="minorHAnsi"/>
                <w:b/>
                <w:sz w:val="21"/>
                <w:szCs w:val="21"/>
              </w:rPr>
              <w:t>СЕнМ</w:t>
            </w:r>
            <w:proofErr w:type="spellEnd"/>
            <w:r w:rsidRPr="009040BB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09A16EF6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</w:rPr>
            </w:pPr>
            <w:r w:rsidRPr="00C25949">
              <w:rPr>
                <w:rFonts w:cstheme="minorHAnsi"/>
                <w:sz w:val="20"/>
              </w:rPr>
              <w:t xml:space="preserve">грн </w:t>
            </w:r>
          </w:p>
        </w:tc>
      </w:tr>
      <w:tr w:rsidR="008A1364" w:rsidRPr="009040BB" w14:paraId="30E9F7B2" w14:textId="77777777" w:rsidTr="008A1364">
        <w:tc>
          <w:tcPr>
            <w:tcW w:w="5949" w:type="dxa"/>
            <w:shd w:val="clear" w:color="auto" w:fill="DEEAF6" w:themeFill="accent1" w:themeFillTint="33"/>
          </w:tcPr>
          <w:p w14:paraId="270B2393" w14:textId="77777777" w:rsidR="008A1364" w:rsidRPr="009040BB" w:rsidRDefault="008A1364" w:rsidP="00AD7E48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 xml:space="preserve">Загальна економія енергії </w:t>
            </w:r>
          </w:p>
          <w:p w14:paraId="7160850F" w14:textId="77777777" w:rsidR="008A1364" w:rsidRPr="009040BB" w:rsidRDefault="008A1364" w:rsidP="00AD7E48">
            <w:pPr>
              <w:spacing w:after="80"/>
              <w:rPr>
                <w:rFonts w:cstheme="minorHAnsi"/>
                <w:sz w:val="21"/>
                <w:szCs w:val="21"/>
              </w:rPr>
            </w:pPr>
            <w:r w:rsidRPr="009040BB">
              <w:rPr>
                <w:rFonts w:cstheme="minorHAnsi"/>
                <w:sz w:val="20"/>
                <w:szCs w:val="21"/>
              </w:rPr>
              <w:t>за зазначений період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1EDD754E" w14:textId="77777777" w:rsidR="008A1364" w:rsidRPr="00C25949" w:rsidRDefault="008A1364" w:rsidP="00AD7E48">
            <w:pPr>
              <w:spacing w:before="120" w:after="80"/>
              <w:rPr>
                <w:rFonts w:cstheme="minorHAnsi"/>
                <w:sz w:val="20"/>
              </w:rPr>
            </w:pPr>
            <w:proofErr w:type="spellStart"/>
            <w:r w:rsidRPr="00C25949">
              <w:rPr>
                <w:rFonts w:cstheme="minorHAnsi"/>
                <w:sz w:val="20"/>
              </w:rPr>
              <w:t>кВт</w:t>
            </w:r>
            <w:r w:rsidRPr="00C25949">
              <w:rPr>
                <w:rFonts w:ascii="Tahoma" w:hAnsi="Tahoma" w:cs="Tahoma"/>
                <w:sz w:val="20"/>
              </w:rPr>
              <w:t>⸳</w:t>
            </w:r>
            <w:r w:rsidRPr="00C25949">
              <w:rPr>
                <w:rFonts w:cstheme="minorHAnsi"/>
                <w:sz w:val="20"/>
              </w:rPr>
              <w:t>год</w:t>
            </w:r>
            <w:proofErr w:type="spellEnd"/>
          </w:p>
        </w:tc>
      </w:tr>
      <w:tr w:rsidR="008A1364" w:rsidRPr="00C671A9" w14:paraId="32ABCD80" w14:textId="77777777" w:rsidTr="004C5F2B">
        <w:trPr>
          <w:trHeight w:val="399"/>
        </w:trPr>
        <w:tc>
          <w:tcPr>
            <w:tcW w:w="5949" w:type="dxa"/>
            <w:shd w:val="clear" w:color="auto" w:fill="DEEAF6" w:themeFill="accent1" w:themeFillTint="33"/>
          </w:tcPr>
          <w:p w14:paraId="1AD030A6" w14:textId="77777777" w:rsidR="008A1364" w:rsidRPr="009040BB" w:rsidRDefault="008A1364" w:rsidP="00AD7E48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040BB">
              <w:rPr>
                <w:rFonts w:cstheme="minorHAnsi"/>
                <w:b/>
                <w:sz w:val="21"/>
                <w:szCs w:val="21"/>
              </w:rPr>
              <w:t>Загальний обсяг зниження тCO</w:t>
            </w:r>
            <w:r w:rsidRPr="009040BB">
              <w:rPr>
                <w:rFonts w:cstheme="minorHAnsi"/>
                <w:b/>
                <w:sz w:val="21"/>
                <w:szCs w:val="21"/>
                <w:vertAlign w:val="subscript"/>
              </w:rPr>
              <w:t>2</w:t>
            </w:r>
            <w:r w:rsidRPr="009040BB">
              <w:rPr>
                <w:rFonts w:cstheme="minorHAnsi"/>
                <w:b/>
                <w:sz w:val="21"/>
                <w:szCs w:val="21"/>
              </w:rPr>
              <w:t xml:space="preserve">-e  </w:t>
            </w:r>
          </w:p>
          <w:p w14:paraId="3FE700A2" w14:textId="77777777" w:rsidR="008A1364" w:rsidRPr="009040BB" w:rsidRDefault="008A1364" w:rsidP="00AD7E48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9040BB">
              <w:rPr>
                <w:rFonts w:cstheme="minorHAnsi"/>
                <w:sz w:val="20"/>
                <w:szCs w:val="20"/>
              </w:rPr>
              <w:t>за зазначений період</w:t>
            </w:r>
          </w:p>
        </w:tc>
        <w:tc>
          <w:tcPr>
            <w:tcW w:w="4615" w:type="dxa"/>
            <w:shd w:val="clear" w:color="auto" w:fill="DEEAF6" w:themeFill="accent1" w:themeFillTint="33"/>
          </w:tcPr>
          <w:p w14:paraId="1C1026C3" w14:textId="77777777" w:rsidR="008A1364" w:rsidRPr="009040BB" w:rsidRDefault="008A1364" w:rsidP="00AD7E48">
            <w:pPr>
              <w:spacing w:before="120" w:after="80"/>
              <w:rPr>
                <w:rFonts w:ascii="Arial" w:hAnsi="Arial" w:cstheme="minorHAnsi"/>
                <w:sz w:val="20"/>
              </w:rPr>
            </w:pPr>
          </w:p>
        </w:tc>
      </w:tr>
    </w:tbl>
    <w:p w14:paraId="494BE843" w14:textId="795CB0F3" w:rsidR="00000DF7" w:rsidRPr="009040BB" w:rsidRDefault="00517D01" w:rsidP="004251A2">
      <w:pPr>
        <w:pStyle w:val="1"/>
        <w:ind w:left="142"/>
      </w:pPr>
      <w:r w:rsidRPr="009040BB">
        <w:t>Профіль підприємства</w:t>
      </w:r>
      <w:r w:rsidR="00D27CF8" w:rsidRPr="009040BB">
        <w:t xml:space="preserve"> &amp; </w:t>
      </w:r>
      <w:r w:rsidRPr="009040BB">
        <w:t>бізнес-кейс</w:t>
      </w:r>
    </w:p>
    <w:p w14:paraId="001A3D91" w14:textId="23A42F0F" w:rsidR="00000DF7" w:rsidRPr="009040BB" w:rsidRDefault="0085643E" w:rsidP="004251A2">
      <w:pPr>
        <w:ind w:left="142"/>
      </w:pPr>
      <w:r w:rsidRPr="009040BB">
        <w:t xml:space="preserve">Додайте текст сюди розміром шрифту </w:t>
      </w:r>
      <w:proofErr w:type="spellStart"/>
      <w:r w:rsidRPr="009040BB">
        <w:t>Calibri</w:t>
      </w:r>
      <w:proofErr w:type="spellEnd"/>
      <w:r w:rsidRPr="009040BB">
        <w:t xml:space="preserve"> 11. </w:t>
      </w:r>
    </w:p>
    <w:p w14:paraId="09B89462" w14:textId="77777777" w:rsidR="00F238DA" w:rsidRPr="009040BB" w:rsidRDefault="00F238DA" w:rsidP="00000DF7">
      <w:r w:rsidRPr="009040BB">
        <w:rPr>
          <w:b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6D248739" wp14:editId="632B1BD7">
                <wp:extent cx="6867939" cy="1570382"/>
                <wp:effectExtent l="0" t="0" r="66675" b="10795"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939" cy="1570382"/>
                        </a:xfrm>
                        <a:prstGeom prst="foldedCorner">
                          <a:avLst>
                            <a:gd name="adj" fmla="val 843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BDB32" w14:textId="77777777" w:rsidR="00903640" w:rsidRPr="006D6FCF" w:rsidRDefault="00903640" w:rsidP="001D77B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6D6FC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Профіль організації/бізнес-кейс – до 10 балів</w:t>
                            </w:r>
                          </w:p>
                          <w:p w14:paraId="41CDD576" w14:textId="79D0F631" w:rsidR="00F238DA" w:rsidRPr="00987282" w:rsidRDefault="007A4FE9" w:rsidP="001D77BE">
                            <w:p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Будь ласка, опишіть ваше підприємство, його мотиви/</w:t>
                            </w:r>
                            <w:r w:rsidR="003D7864"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зусил</w:t>
                            </w:r>
                            <w:r w:rsidR="003D7864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ля </w:t>
                            </w: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та ціл</w:t>
                            </w:r>
                            <w:r w:rsidR="007D561F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і</w:t>
                            </w: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щодо енергетичної та кліматичної сталості. Опишіть роль енергетичного менеджменту в бізнес-стратегії великих підприємств, основне обґрунтування. Якщо можливо, опишіть будь- програма або зовнішній стимул, який вимагав, винагороджував або заохочував групу </w:t>
                            </w:r>
                            <w:proofErr w:type="spellStart"/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енергоменеджменту</w:t>
                            </w:r>
                            <w:proofErr w:type="spellEnd"/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підприємства до дій. Приклади включають програми стимулювання, юридичні вимоги, участь у програмах енергоефективності (наприклад, UNIDO, GIZ</w:t>
                            </w:r>
                            <w:r w:rsidR="00D520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520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t>EBRD</w:t>
                            </w:r>
                            <w:r w:rsidR="00D5206D" w:rsidRPr="00D5206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872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тощо) або навіть зовнішні вимоги (наприклад, з боку клієнтів, ланцюга поставок тощо).</w:t>
                            </w:r>
                          </w:p>
                          <w:p w14:paraId="6C073756" w14:textId="4B453735" w:rsidR="00245684" w:rsidRPr="00987282" w:rsidRDefault="00F238DA" w:rsidP="00F52C39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87282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="00245684" w:rsidRPr="00987282">
                              <w:t xml:space="preserve"> </w:t>
                            </w:r>
                            <w:r w:rsidR="00245684" w:rsidRPr="00987282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Видаліть ці поля для остаточного подання</w:t>
                            </w:r>
                          </w:p>
                          <w:p w14:paraId="6BCE25FD" w14:textId="77777777" w:rsidR="00F238DA" w:rsidRPr="00987282" w:rsidRDefault="00F238DA" w:rsidP="00F238DA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24873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4" o:spid="_x0000_s1026" type="#_x0000_t65" style="width:540.8pt;height:1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" adj="19777" fillcolor="white [3212]" strokecolor="#c00000">
                <v:stroke joinstyle="miter"/>
                <v:textbox>
                  <w:txbxContent>
                    <w:p w14:paraId="073BDB32" w14:textId="77777777" w:rsidR="00903640" w:rsidRPr="006D6FCF" w:rsidRDefault="00903640" w:rsidP="001D77BE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6D6FCF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Профіль організації/бізнес-кейс – до 10 балів</w:t>
                      </w:r>
                    </w:p>
                    <w:p w14:paraId="41CDD576" w14:textId="79D0F631" w:rsidR="00F238DA" w:rsidRPr="00987282" w:rsidRDefault="007A4FE9" w:rsidP="001D77BE">
                      <w:p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Будь ласка, опишіть ваше підприємство, його мотиви/</w:t>
                      </w:r>
                      <w:r w:rsidR="003D7864"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зусил</w:t>
                      </w:r>
                      <w:r w:rsidR="003D7864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ля </w:t>
                      </w: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та ціл</w:t>
                      </w:r>
                      <w:r w:rsidR="007D561F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і</w:t>
                      </w: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щодо енергетичної та кліматичної сталості. Опишіть роль енергетичного менеджменту в бізнес-стратегії великих підприємств, основне обґрунтування. Якщо можливо, опишіть будь- програма або зовнішній стимул, який вимагав, винагороджував або заохочував групу </w:t>
                      </w:r>
                      <w:proofErr w:type="spellStart"/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енергоменеджменту</w:t>
                      </w:r>
                      <w:proofErr w:type="spellEnd"/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підприємства до дій. Приклади включають програми стимулювання, юридичні вимоги, участь у програмах енергоефективності (наприклад, UNIDO, GIZ</w:t>
                      </w:r>
                      <w:r w:rsidR="00D520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, </w:t>
                      </w:r>
                      <w:r w:rsidR="00D520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  <w:lang w:val="en-US"/>
                        </w:rPr>
                        <w:t>EBRD</w:t>
                      </w:r>
                      <w:r w:rsidR="00D5206D" w:rsidRPr="00D5206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9872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тощо) або навіть зовнішні вимоги (наприклад, з боку клієнтів, ланцюга поставок тощо).</w:t>
                      </w:r>
                    </w:p>
                    <w:p w14:paraId="6C073756" w14:textId="4B453735" w:rsidR="00245684" w:rsidRPr="00987282" w:rsidRDefault="00F238DA" w:rsidP="00F52C39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87282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="00245684" w:rsidRPr="00987282">
                        <w:t xml:space="preserve"> </w:t>
                      </w:r>
                      <w:r w:rsidR="00245684" w:rsidRPr="00987282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Видаліть ці поля для остаточного подання</w:t>
                      </w:r>
                    </w:p>
                    <w:p w14:paraId="6BCE25FD" w14:textId="77777777" w:rsidR="00F238DA" w:rsidRPr="00987282" w:rsidRDefault="00F238DA" w:rsidP="00F238DA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9B1956" w14:textId="77777777" w:rsidR="000C29BB" w:rsidRDefault="000C29BB" w:rsidP="00303905">
      <w:pPr>
        <w:pStyle w:val="af0"/>
      </w:pPr>
    </w:p>
    <w:p w14:paraId="7892C614" w14:textId="2C7160CB" w:rsidR="0001441E" w:rsidRPr="009040BB" w:rsidRDefault="0001441E" w:rsidP="00303905">
      <w:pPr>
        <w:pStyle w:val="af0"/>
      </w:pPr>
      <w:r w:rsidRPr="009040BB">
        <w:t>“</w:t>
      </w:r>
      <w:r w:rsidR="006118C3" w:rsidRPr="009040BB">
        <w:t xml:space="preserve">Додайте цитату від </w:t>
      </w:r>
      <w:r w:rsidR="009A304A" w:rsidRPr="009040BB">
        <w:t>підприємства</w:t>
      </w:r>
      <w:r w:rsidR="006118C3" w:rsidRPr="009040BB">
        <w:t xml:space="preserve"> про її досягнення та успіх </w:t>
      </w:r>
      <w:r w:rsidR="0029421C" w:rsidRPr="009040BB">
        <w:t>завдяки впровадженню</w:t>
      </w:r>
      <w:r w:rsidR="006118C3" w:rsidRPr="009040BB">
        <w:t xml:space="preserve"> </w:t>
      </w:r>
      <w:proofErr w:type="spellStart"/>
      <w:r w:rsidR="00036004" w:rsidRPr="009040BB">
        <w:t>СЕнМ</w:t>
      </w:r>
      <w:proofErr w:type="spellEnd"/>
      <w:r w:rsidR="00036004" w:rsidRPr="009040BB">
        <w:t xml:space="preserve"> (відповідно до ISO 50001)</w:t>
      </w:r>
      <w:r w:rsidRPr="009040BB">
        <w:t>.”</w:t>
      </w:r>
    </w:p>
    <w:p w14:paraId="31C5F796" w14:textId="41A5282A" w:rsidR="0001441E" w:rsidRPr="009040BB" w:rsidRDefault="0001441E" w:rsidP="00B74E88">
      <w:pPr>
        <w:pStyle w:val="QuoteAttribution"/>
      </w:pPr>
      <w:r w:rsidRPr="009040BB">
        <w:t>—</w:t>
      </w:r>
      <w:r w:rsidR="0029421C" w:rsidRPr="009040BB">
        <w:t xml:space="preserve"> Ім'я представника, посада</w:t>
      </w:r>
    </w:p>
    <w:p w14:paraId="64AC5757" w14:textId="5C9B7250" w:rsidR="00194602" w:rsidRPr="009040BB" w:rsidRDefault="000C29BB" w:rsidP="00194602">
      <w:pPr>
        <w:pStyle w:val="1"/>
      </w:pPr>
      <w:r>
        <w:t>П</w:t>
      </w:r>
      <w:r w:rsidR="00A90AF0" w:rsidRPr="009040BB">
        <w:t>ереваги для бізнесу</w:t>
      </w:r>
      <w:r w:rsidR="00194602" w:rsidRPr="009040BB">
        <w:t xml:space="preserve"> </w:t>
      </w:r>
    </w:p>
    <w:p w14:paraId="429F88A3" w14:textId="111C6798" w:rsidR="00C657BE" w:rsidRPr="009040BB" w:rsidRDefault="00A90AF0" w:rsidP="007B747A">
      <w:r w:rsidRPr="009040BB">
        <w:t>Додайте текст сюди</w:t>
      </w:r>
    </w:p>
    <w:p w14:paraId="7D499B7F" w14:textId="77777777" w:rsidR="00194602" w:rsidRPr="009040BB" w:rsidRDefault="00FC01E9" w:rsidP="007B747A">
      <w:r w:rsidRPr="009040BB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003956DC" wp14:editId="05F2B603">
                <wp:extent cx="6867939" cy="2474843"/>
                <wp:effectExtent l="0" t="0" r="66675" b="20955"/>
                <wp:docPr id="15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939" cy="2474843"/>
                        </a:xfrm>
                        <a:prstGeom prst="foldedCorner">
                          <a:avLst>
                            <a:gd name="adj" fmla="val 938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FB1D2" w14:textId="22F7212B" w:rsidR="00C657BE" w:rsidRPr="002C4388" w:rsidRDefault="00694AB6" w:rsidP="00C657BE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Переваги для бізнесу</w:t>
                            </w:r>
                            <w:r w:rsidR="00C657BE" w:rsidRPr="002C438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 xml:space="preserve"> </w:t>
                            </w:r>
                            <w:r w:rsidR="00C657BE" w:rsidRPr="002C438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до </w:t>
                            </w:r>
                            <w:r w:rsidR="00C657BE" w:rsidRPr="002C438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387B39" w:rsidRPr="002C438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20</w:t>
                            </w:r>
                            <w:r w:rsidR="00C657BE" w:rsidRPr="002C438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балів</w:t>
                            </w:r>
                            <w:r w:rsidR="00DE3FB2" w:rsidRPr="002C4388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:</w:t>
                            </w:r>
                            <w:r w:rsidR="00DE3FB2"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1168C0" w14:textId="0ACF3FB0" w:rsidR="00C371DD" w:rsidRPr="00C371DD" w:rsidRDefault="00C371DD" w:rsidP="00C371DD">
                            <w:pPr>
                              <w:spacing w:before="60" w:after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C371D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Опишіть досвід вашо</w:t>
                            </w:r>
                            <w:r w:rsidR="00D0276C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го</w:t>
                            </w:r>
                            <w:r w:rsidRPr="00C371D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підприємства</w:t>
                            </w:r>
                            <w:r w:rsidRPr="00C371D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, досягнення та вплив на бізнес в результаті впровадження системи енергетичного менеджменту</w:t>
                            </w:r>
                            <w:r w:rsidR="007A0E1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відповідно до</w:t>
                            </w:r>
                            <w:r w:rsidRPr="00C371D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ISO 50001. У своїй відповіді вкажіть наступне:</w:t>
                            </w:r>
                          </w:p>
                          <w:p w14:paraId="13017A53" w14:textId="291E1615" w:rsidR="002C4388" w:rsidRPr="002C4388" w:rsidRDefault="002C4388" w:rsidP="002C4388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before="60" w:after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Досягнення щодо </w:t>
                            </w:r>
                            <w:r w:rsidR="003058D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підвищення </w:t>
                            </w:r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енерг</w:t>
                            </w:r>
                            <w:r w:rsidR="003058D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оефективності </w:t>
                            </w:r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(дивись інструкції), економія енергії та витрат на її оплату (дивись інструкції), скорочення викидів (</w:t>
                            </w:r>
                            <w:r w:rsidR="007A0E1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т</w:t>
                            </w:r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CO2 або еквівалентні одиниці). </w:t>
                            </w:r>
                          </w:p>
                          <w:p w14:paraId="3ABE89B6" w14:textId="77777777" w:rsidR="002C4388" w:rsidRPr="002C4388" w:rsidRDefault="002C4388" w:rsidP="002C4388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before="60" w:after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Будь-які неенергетичні чи інші переваги, такі як покращення корпоративного іміджу щодо сталості виробництва, підвищення уваги персоналу до дбайливого використання енергії, зменшення кількості незапланованих простоїв виробничого процесу тощо.</w:t>
                            </w:r>
                          </w:p>
                          <w:p w14:paraId="6B024F9D" w14:textId="3AB5D080" w:rsidR="00E10B10" w:rsidRPr="002C4388" w:rsidRDefault="002C4388" w:rsidP="002C4388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before="60" w:after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Економія витрат (приблизний час роботи персоналу) та економія платежів за енергію, пов’язані з впровадженням </w:t>
                            </w:r>
                            <w:proofErr w:type="spellStart"/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 (дивись інструкції)</w:t>
                            </w:r>
                            <w:r w:rsidR="00E10B10" w:rsidRPr="002C438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E4DD66" w14:textId="3E53D04D" w:rsidR="00D27CF8" w:rsidRPr="002C4388" w:rsidRDefault="00D27CF8" w:rsidP="00D019FD">
                            <w:pPr>
                              <w:pStyle w:val="a7"/>
                              <w:spacing w:before="60" w:after="0"/>
                              <w:ind w:left="36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14:paraId="4F0E3AAA" w14:textId="63D0277E" w:rsidR="00EB295D" w:rsidRPr="002C4388" w:rsidRDefault="00EB295D" w:rsidP="00B87CA2">
                            <w:pPr>
                              <w:spacing w:before="60" w:after="0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2C4388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="00570803" w:rsidRPr="00570803">
                              <w:rPr>
                                <w:lang w:val="ru-RU"/>
                              </w:rPr>
                              <w:t xml:space="preserve"> </w:t>
                            </w:r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Видаліть ці поля для остаточного подання </w:t>
                            </w:r>
                            <w:r w:rsidRPr="002C4388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6FED76D4" w14:textId="77777777" w:rsidR="004420DF" w:rsidRPr="002C4388" w:rsidRDefault="004420DF" w:rsidP="004420DF">
                            <w:pPr>
                              <w:rPr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956DC" id="Folded Corner 15" o:spid="_x0000_s1027" type="#_x0000_t65" style="width:540.8pt;height:19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" adj="19572" fillcolor="white [3212]" strokecolor="#c00000">
                <v:stroke joinstyle="miter"/>
                <v:textbox>
                  <w:txbxContent>
                    <w:p w14:paraId="6D1FB1D2" w14:textId="22F7212B" w:rsidR="00C657BE" w:rsidRPr="002C4388" w:rsidRDefault="00694AB6" w:rsidP="00C657BE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Переваги для бізнесу</w:t>
                      </w:r>
                      <w:r w:rsidR="00C657BE" w:rsidRPr="002C4388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 xml:space="preserve"> </w:t>
                      </w:r>
                      <w:r w:rsidR="00C657BE" w:rsidRPr="002C4388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–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до </w:t>
                      </w:r>
                      <w:r w:rsidR="00C657BE" w:rsidRPr="002C4388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 </w:t>
                      </w:r>
                      <w:r w:rsidR="00387B39" w:rsidRPr="002C4388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20</w:t>
                      </w:r>
                      <w:r w:rsidR="00C657BE" w:rsidRPr="002C4388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балів</w:t>
                      </w:r>
                      <w:r w:rsidR="00DE3FB2" w:rsidRPr="002C4388"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>:</w:t>
                      </w:r>
                      <w:r w:rsidR="00DE3FB2"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1168C0" w14:textId="0ACF3FB0" w:rsidR="00C371DD" w:rsidRPr="00C371DD" w:rsidRDefault="00C371DD" w:rsidP="00C371DD">
                      <w:pPr>
                        <w:spacing w:before="60" w:after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C371D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Опишіть досвід вашо</w:t>
                      </w:r>
                      <w:r w:rsidR="00D0276C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го</w:t>
                      </w:r>
                      <w:r w:rsidRPr="00C371D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підприємства</w:t>
                      </w:r>
                      <w:r w:rsidRPr="00C371D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, досягнення та вплив на бізнес в результаті впровадження системи енергетичного менеджменту</w:t>
                      </w:r>
                      <w:r w:rsidR="007A0E1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відповідно до</w:t>
                      </w:r>
                      <w:r w:rsidRPr="00C371D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ISO 50001. У своїй відповіді вкажіть наступне:</w:t>
                      </w:r>
                    </w:p>
                    <w:p w14:paraId="13017A53" w14:textId="291E1615" w:rsidR="002C4388" w:rsidRPr="002C4388" w:rsidRDefault="002C4388" w:rsidP="002C4388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before="60" w:after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Досягнення щодо </w:t>
                      </w:r>
                      <w:r w:rsidR="003058D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підвищення </w:t>
                      </w:r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енерг</w:t>
                      </w:r>
                      <w:r w:rsidR="003058D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оефективності </w:t>
                      </w:r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(дивись інструкції), економія енергії та витрат на її оплату (дивись інструкції), скорочення викидів (</w:t>
                      </w:r>
                      <w:r w:rsidR="007A0E1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т</w:t>
                      </w:r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CO2 або еквівалентні одиниці). </w:t>
                      </w:r>
                    </w:p>
                    <w:p w14:paraId="3ABE89B6" w14:textId="77777777" w:rsidR="002C4388" w:rsidRPr="002C4388" w:rsidRDefault="002C4388" w:rsidP="002C4388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before="60" w:after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Будь-які неенергетичні чи інші переваги, такі як покращення корпоративного іміджу щодо сталості виробництва, підвищення уваги персоналу до дбайливого використання енергії, зменшення кількості незапланованих простоїв виробничого процесу тощо.</w:t>
                      </w:r>
                    </w:p>
                    <w:p w14:paraId="6B024F9D" w14:textId="3AB5D080" w:rsidR="00E10B10" w:rsidRPr="002C4388" w:rsidRDefault="002C4388" w:rsidP="002C4388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before="60" w:after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Економія витрат (приблизний час роботи персоналу) та економія платежів за енергію, пов’язані з впровадженням </w:t>
                      </w:r>
                      <w:proofErr w:type="spellStart"/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 (дивись інструкції)</w:t>
                      </w:r>
                      <w:r w:rsidR="00E10B10" w:rsidRPr="002C438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</w:t>
                      </w:r>
                    </w:p>
                    <w:p w14:paraId="08E4DD66" w14:textId="3E53D04D" w:rsidR="00D27CF8" w:rsidRPr="002C4388" w:rsidRDefault="00D27CF8" w:rsidP="00D019FD">
                      <w:pPr>
                        <w:pStyle w:val="a7"/>
                        <w:spacing w:before="60" w:after="0"/>
                        <w:ind w:left="36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</w:p>
                    <w:p w14:paraId="4F0E3AAA" w14:textId="63D0277E" w:rsidR="00EB295D" w:rsidRPr="002C4388" w:rsidRDefault="00EB295D" w:rsidP="00B87CA2">
                      <w:pPr>
                        <w:spacing w:before="60" w:after="0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2C4388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="00570803" w:rsidRPr="00570803">
                        <w:rPr>
                          <w:lang w:val="ru-RU"/>
                        </w:rPr>
                        <w:t xml:space="preserve"> </w:t>
                      </w:r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Видаліть ці поля для остаточного подання </w:t>
                      </w:r>
                      <w:r w:rsidRPr="002C4388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–</w:t>
                      </w:r>
                    </w:p>
                    <w:p w14:paraId="6FED76D4" w14:textId="77777777" w:rsidR="004420DF" w:rsidRPr="002C4388" w:rsidRDefault="004420DF" w:rsidP="004420DF">
                      <w:pPr>
                        <w:rPr>
                          <w:bCs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AA8F9" w14:textId="183A912C" w:rsidR="00487BEC" w:rsidRPr="009040BB" w:rsidRDefault="003F62C3" w:rsidP="00487BEC">
      <w:pPr>
        <w:pStyle w:val="1"/>
      </w:pPr>
      <w:r w:rsidRPr="009040BB">
        <w:t>План</w:t>
      </w:r>
      <w:r w:rsidR="00101840" w:rsidRPr="009040BB">
        <w:t>уй</w:t>
      </w:r>
    </w:p>
    <w:p w14:paraId="25214F85" w14:textId="16618C82" w:rsidR="00487BEC" w:rsidRPr="009040BB" w:rsidRDefault="00213F43" w:rsidP="000C0CF1">
      <w:pPr>
        <w:jc w:val="both"/>
      </w:pPr>
      <w:r w:rsidRPr="009040BB">
        <w:t>Додайте текст сюди – надайте оглядовий абзац, а потім надайте докладнішу інформацію в розділах із підзаголовками. Створіть власні підзаголовки відповідно до вашої історії.</w:t>
      </w:r>
      <w:r w:rsidR="00A45648" w:rsidRPr="009040BB">
        <w:t xml:space="preserve"> </w:t>
      </w:r>
    </w:p>
    <w:p w14:paraId="09F46CD9" w14:textId="77777777" w:rsidR="00487BEC" w:rsidRPr="009040BB" w:rsidRDefault="00FC01E9" w:rsidP="00487BEC">
      <w:pPr>
        <w:spacing w:before="80" w:after="80"/>
        <w:rPr>
          <w:rFonts w:ascii="Segoe UI" w:hAnsi="Segoe UI" w:cs="Segoe UI"/>
          <w:color w:val="595959" w:themeColor="text1" w:themeTint="A6"/>
          <w:sz w:val="18"/>
          <w:szCs w:val="18"/>
        </w:rPr>
      </w:pPr>
      <w:r w:rsidRPr="009040BB">
        <w:rPr>
          <w:b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4EF5E990" wp14:editId="412AFD3C">
                <wp:extent cx="6858000" cy="3150704"/>
                <wp:effectExtent l="0" t="0" r="57150" b="12065"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150704"/>
                        </a:xfrm>
                        <a:prstGeom prst="foldedCorner">
                          <a:avLst>
                            <a:gd name="adj" fmla="val 911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30CA7" w14:textId="079E4468" w:rsidR="00C657BE" w:rsidRPr="007D62C9" w:rsidRDefault="007D62C9" w:rsidP="00C657BE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lang w:val="ru-RU"/>
                              </w:rPr>
                              <w:t>Плануй</w:t>
                            </w:r>
                            <w:proofErr w:type="spellEnd"/>
                            <w:r w:rsidR="005D4196" w:rsidRPr="007D62C9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lang w:val="ru-RU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lang w:val="ru-RU"/>
                              </w:rPr>
                              <w:t xml:space="preserve">до 20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балів</w:t>
                            </w:r>
                          </w:p>
                          <w:p w14:paraId="65794E60" w14:textId="117D0D32" w:rsidR="005D4196" w:rsidRPr="0047352A" w:rsidRDefault="001E7D13" w:rsidP="005D4196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Опишіть, як </w:t>
                            </w:r>
                            <w:r w:rsidR="00606AF8"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підприємство розробило та запланувало впровадження </w:t>
                            </w:r>
                            <w:proofErr w:type="spellStart"/>
                            <w:r w:rsidR="00606AF8"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 У своїй відповіді вкажіть  наступне:</w:t>
                            </w:r>
                          </w:p>
                          <w:p w14:paraId="69674337" w14:textId="0B43DC12" w:rsidR="0047352A" w:rsidRPr="0047352A" w:rsidRDefault="0047352A" w:rsidP="0047352A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Яким чином </w:t>
                            </w:r>
                            <w:r w:rsidR="008928A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ви </w:t>
                            </w:r>
                            <w:r w:rsidR="008928A7" w:rsidRPr="008928A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отрима</w:t>
                            </w:r>
                            <w:r w:rsidR="008928A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ли</w:t>
                            </w:r>
                            <w:r w:rsidR="008928A7" w:rsidRPr="008928A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прихильність провідних осіб підприємства, які приймають рішення</w:t>
                            </w: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398A83CD" w14:textId="290DFC2E" w:rsidR="0047352A" w:rsidRPr="0047352A" w:rsidRDefault="0047352A" w:rsidP="0047352A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 ви використовували дані, що</w:t>
                            </w:r>
                            <w:r w:rsidR="002B4671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б</w:t>
                            </w: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розробити відповідний підхід? Опишіть процес </w:t>
                            </w:r>
                            <w:r w:rsidR="00C24F08" w:rsidRPr="00C24F08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розуміння щодо споживання та використання енергії</w:t>
                            </w:r>
                            <w:r w:rsidR="004872AF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1EF1BC1" w14:textId="153E5202" w:rsidR="0047352A" w:rsidRPr="0047352A" w:rsidRDefault="0047352A" w:rsidP="0047352A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Як ви використовували показники енергетичної ефективності та встановлювали цілі енергетичної ефективності? Як були визначені ці цілі?</w:t>
                            </w:r>
                          </w:p>
                          <w:p w14:paraId="1D086B25" w14:textId="066493B1" w:rsidR="0047352A" w:rsidRPr="0047352A" w:rsidRDefault="0047352A" w:rsidP="0047352A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Яким чином ви гарантували, що </w:t>
                            </w:r>
                            <w:proofErr w:type="spellStart"/>
                            <w:r w:rsidR="00D76C4A" w:rsidRPr="00D76C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D76C4A" w:rsidRPr="00D76C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підтримає стратегію та цілі</w:t>
                            </w:r>
                            <w:r w:rsidR="00D76C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підприємства</w:t>
                            </w: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67032E79" w14:textId="76F3567A" w:rsidR="0047352A" w:rsidRPr="0047352A" w:rsidRDefault="0047352A" w:rsidP="0047352A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Опишіть свій процес </w:t>
                            </w:r>
                            <w:r w:rsidR="00421CEA" w:rsidRPr="00421CE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розгляду та аналізу енергоспоживання, прийняття рішення про те, де зосередити ресурси та визначити пріоритетні заходи</w:t>
                            </w: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89E5E1" w14:textId="70497549" w:rsidR="005D4196" w:rsidRPr="0047352A" w:rsidRDefault="0047352A" w:rsidP="0047352A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7352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Як були отримані фінансові зобов'язання та ресурси? Цей предмет має відносно більшу вагу в порівнянні з іншими пунктами цього розділу</w:t>
                            </w:r>
                          </w:p>
                          <w:p w14:paraId="165845A8" w14:textId="77777777" w:rsidR="001D77BE" w:rsidRPr="0047352A" w:rsidRDefault="001D77BE" w:rsidP="001D77BE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20"/>
                                <w:lang w:val="ru-RU"/>
                              </w:rPr>
                            </w:pPr>
                          </w:p>
                          <w:p w14:paraId="5374EE5C" w14:textId="61FAF506" w:rsidR="00F2715B" w:rsidRPr="00570803" w:rsidRDefault="00F2715B" w:rsidP="00F2715B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--</w:t>
                            </w:r>
                            <w:r w:rsidR="00570803" w:rsidRPr="00570803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Видаліть</w:t>
                            </w:r>
                            <w:proofErr w:type="spellEnd"/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ці</w:t>
                            </w:r>
                            <w:proofErr w:type="spellEnd"/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поля для остаточного </w:t>
                            </w:r>
                            <w:proofErr w:type="spellStart"/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подання</w:t>
                            </w:r>
                            <w:proofErr w:type="spellEnd"/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--</w:t>
                            </w:r>
                          </w:p>
                          <w:p w14:paraId="47E92AD5" w14:textId="77777777" w:rsidR="00F2715B" w:rsidRPr="00570803" w:rsidRDefault="00F2715B" w:rsidP="00FC01E9">
                            <w:pPr>
                              <w:rPr>
                                <w:bCs/>
                                <w:szCs w:val="21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5E990" id="Folded Corner 2" o:spid="_x0000_s1028" type="#_x0000_t65" style="width:540pt;height:24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" adj="19631" fillcolor="white [3212]" strokecolor="#c00000">
                <v:stroke joinstyle="miter"/>
                <v:textbox>
                  <w:txbxContent>
                    <w:p w14:paraId="74330CA7" w14:textId="079E4468" w:rsidR="00C657BE" w:rsidRPr="007D62C9" w:rsidRDefault="007D62C9" w:rsidP="00C657BE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lang w:val="ru-RU"/>
                        </w:rPr>
                        <w:t>Плануй</w:t>
                      </w:r>
                      <w:proofErr w:type="spellEnd"/>
                      <w:r w:rsidR="005D4196" w:rsidRPr="007D62C9">
                        <w:rPr>
                          <w:rFonts w:ascii="Times New Roman" w:hAnsi="Times New Roman" w:cs="Times New Roman"/>
                          <w:bCs/>
                          <w:color w:val="C00000"/>
                          <w:lang w:val="ru-RU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C00000"/>
                          <w:lang w:val="ru-RU"/>
                        </w:rPr>
                        <w:t xml:space="preserve">до 20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балів</w:t>
                      </w:r>
                    </w:p>
                    <w:p w14:paraId="65794E60" w14:textId="117D0D32" w:rsidR="005D4196" w:rsidRPr="0047352A" w:rsidRDefault="001E7D13" w:rsidP="005D4196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Опишіть, як </w:t>
                      </w:r>
                      <w:r w:rsidR="00606AF8"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підприємство розробило та запланувало впровадження </w:t>
                      </w:r>
                      <w:proofErr w:type="spellStart"/>
                      <w:r w:rsidR="00606AF8"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 У своїй відповіді вкажіть  наступне:</w:t>
                      </w:r>
                    </w:p>
                    <w:p w14:paraId="69674337" w14:textId="0B43DC12" w:rsidR="0047352A" w:rsidRPr="0047352A" w:rsidRDefault="0047352A" w:rsidP="0047352A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Яким чином </w:t>
                      </w:r>
                      <w:r w:rsidR="008928A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ви </w:t>
                      </w:r>
                      <w:r w:rsidR="008928A7" w:rsidRPr="008928A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отрима</w:t>
                      </w:r>
                      <w:r w:rsidR="008928A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ли</w:t>
                      </w:r>
                      <w:r w:rsidR="008928A7" w:rsidRPr="008928A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прихильність провідних осіб підприємства, які приймають рішення</w:t>
                      </w: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?</w:t>
                      </w:r>
                    </w:p>
                    <w:p w14:paraId="398A83CD" w14:textId="290DFC2E" w:rsidR="0047352A" w:rsidRPr="0047352A" w:rsidRDefault="0047352A" w:rsidP="0047352A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 ви використовували дані, що</w:t>
                      </w:r>
                      <w:r w:rsidR="002B4671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б</w:t>
                      </w: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розробити відповідний підхід? Опишіть процес </w:t>
                      </w:r>
                      <w:r w:rsidR="00C24F08" w:rsidRPr="00C24F08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розуміння щодо споживання та використання енергії</w:t>
                      </w:r>
                      <w:r w:rsidR="004872AF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</w:t>
                      </w:r>
                    </w:p>
                    <w:p w14:paraId="11EF1BC1" w14:textId="153E5202" w:rsidR="0047352A" w:rsidRPr="0047352A" w:rsidRDefault="0047352A" w:rsidP="0047352A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Як ви використовували показники енергетичної ефективності та встановлювали цілі енергетичної ефективності? Як були визначені ці цілі?</w:t>
                      </w:r>
                    </w:p>
                    <w:p w14:paraId="1D086B25" w14:textId="066493B1" w:rsidR="0047352A" w:rsidRPr="0047352A" w:rsidRDefault="0047352A" w:rsidP="0047352A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Яким чином ви гарантували, що </w:t>
                      </w:r>
                      <w:proofErr w:type="spellStart"/>
                      <w:r w:rsidR="00D76C4A" w:rsidRPr="00D76C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D76C4A" w:rsidRPr="00D76C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підтримає стратегію та цілі</w:t>
                      </w:r>
                      <w:r w:rsidR="00D76C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підприємства</w:t>
                      </w: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?</w:t>
                      </w:r>
                    </w:p>
                    <w:p w14:paraId="67032E79" w14:textId="76F3567A" w:rsidR="0047352A" w:rsidRPr="0047352A" w:rsidRDefault="0047352A" w:rsidP="0047352A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Опишіть свій процес </w:t>
                      </w:r>
                      <w:r w:rsidR="00421CEA" w:rsidRPr="00421CE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розгляду та аналізу енергоспоживання, прийняття рішення про те, де зосередити ресурси та визначити пріоритетні заходи</w:t>
                      </w: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</w:t>
                      </w:r>
                    </w:p>
                    <w:p w14:paraId="4C89E5E1" w14:textId="70497549" w:rsidR="005D4196" w:rsidRPr="0047352A" w:rsidRDefault="0047352A" w:rsidP="0047352A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7352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Як були отримані фінансові зобов'язання та ресурси? Цей предмет має відносно більшу вагу в порівнянні з іншими пунктами цього розділу</w:t>
                      </w:r>
                    </w:p>
                    <w:p w14:paraId="165845A8" w14:textId="77777777" w:rsidR="001D77BE" w:rsidRPr="0047352A" w:rsidRDefault="001D77BE" w:rsidP="001D77BE">
                      <w:pPr>
                        <w:spacing w:after="0" w:line="240" w:lineRule="auto"/>
                        <w:rPr>
                          <w:color w:val="595959" w:themeColor="text1" w:themeTint="A6"/>
                          <w:sz w:val="20"/>
                          <w:lang w:val="ru-RU"/>
                        </w:rPr>
                      </w:pPr>
                    </w:p>
                    <w:p w14:paraId="5374EE5C" w14:textId="61FAF506" w:rsidR="00F2715B" w:rsidRPr="00570803" w:rsidRDefault="00F2715B" w:rsidP="00F2715B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</w:pPr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--</w:t>
                      </w:r>
                      <w:r w:rsidR="00570803" w:rsidRPr="00570803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Видаліть</w:t>
                      </w:r>
                      <w:proofErr w:type="spellEnd"/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ці</w:t>
                      </w:r>
                      <w:proofErr w:type="spellEnd"/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поля для остаточного </w:t>
                      </w:r>
                      <w:proofErr w:type="spellStart"/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подання</w:t>
                      </w:r>
                      <w:proofErr w:type="spellEnd"/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--</w:t>
                      </w:r>
                    </w:p>
                    <w:p w14:paraId="47E92AD5" w14:textId="77777777" w:rsidR="00F2715B" w:rsidRPr="00570803" w:rsidRDefault="00F2715B" w:rsidP="00FC01E9">
                      <w:pPr>
                        <w:rPr>
                          <w:bCs/>
                          <w:szCs w:val="21"/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FB68E8" w14:textId="77777777" w:rsidR="00252948" w:rsidRPr="009040BB" w:rsidRDefault="00252948" w:rsidP="00482176">
      <w:pPr>
        <w:spacing w:before="80" w:after="80"/>
        <w:rPr>
          <w:rFonts w:cs="Times New Roman"/>
          <w:color w:val="C00000"/>
        </w:rPr>
      </w:pPr>
    </w:p>
    <w:p w14:paraId="5DF45483" w14:textId="77777777" w:rsidR="00252948" w:rsidRPr="009040BB" w:rsidRDefault="00252948" w:rsidP="00482176">
      <w:pPr>
        <w:spacing w:before="80" w:after="80"/>
        <w:rPr>
          <w:rFonts w:cs="Times New Roman"/>
          <w:color w:val="C00000"/>
        </w:rPr>
      </w:pPr>
    </w:p>
    <w:p w14:paraId="015B0354" w14:textId="5B994C4E" w:rsidR="00482176" w:rsidRPr="009040BB" w:rsidRDefault="00482176" w:rsidP="00303905">
      <w:pPr>
        <w:pStyle w:val="af0"/>
      </w:pPr>
      <w:r w:rsidRPr="009040BB">
        <w:rPr>
          <w:rStyle w:val="af1"/>
          <w:b/>
          <w:i/>
          <w:iCs/>
        </w:rPr>
        <w:t>“</w:t>
      </w:r>
      <w:r w:rsidR="008A1E33" w:rsidRPr="009040BB">
        <w:rPr>
          <w:rStyle w:val="af1"/>
          <w:b/>
          <w:i/>
          <w:iCs/>
        </w:rPr>
        <w:t xml:space="preserve">Додаткова цитата про корисність </w:t>
      </w:r>
      <w:proofErr w:type="spellStart"/>
      <w:r w:rsidR="00E323D5" w:rsidRPr="009040BB">
        <w:rPr>
          <w:rStyle w:val="af1"/>
          <w:b/>
          <w:i/>
          <w:iCs/>
        </w:rPr>
        <w:t>СЕнМ</w:t>
      </w:r>
      <w:proofErr w:type="spellEnd"/>
      <w:r w:rsidR="008A1E33" w:rsidRPr="009040BB">
        <w:rPr>
          <w:rStyle w:val="af1"/>
          <w:b/>
          <w:i/>
          <w:iCs/>
        </w:rPr>
        <w:t xml:space="preserve">. </w:t>
      </w:r>
      <w:r w:rsidR="00E323D5" w:rsidRPr="009040BB">
        <w:rPr>
          <w:rStyle w:val="af1"/>
          <w:b/>
          <w:i/>
          <w:iCs/>
        </w:rPr>
        <w:t>Вкажіть</w:t>
      </w:r>
      <w:r w:rsidR="008A1E33" w:rsidRPr="009040BB">
        <w:rPr>
          <w:rStyle w:val="af1"/>
          <w:b/>
          <w:i/>
          <w:iCs/>
        </w:rPr>
        <w:t xml:space="preserve"> там, де це можливо.</w:t>
      </w:r>
      <w:r w:rsidRPr="009040BB">
        <w:rPr>
          <w:rStyle w:val="af1"/>
          <w:b/>
          <w:i/>
          <w:iCs/>
        </w:rPr>
        <w:t>”</w:t>
      </w:r>
    </w:p>
    <w:p w14:paraId="1B9B69E9" w14:textId="4D09D094" w:rsidR="00482176" w:rsidRPr="009040BB" w:rsidRDefault="00482176" w:rsidP="00B74E88">
      <w:pPr>
        <w:pStyle w:val="QuoteAttribution"/>
        <w:rPr>
          <w:color w:val="C00000"/>
        </w:rPr>
      </w:pPr>
      <w:r w:rsidRPr="009040BB">
        <w:rPr>
          <w:sz w:val="18"/>
          <w:szCs w:val="24"/>
        </w:rPr>
        <w:t>—</w:t>
      </w:r>
      <w:r w:rsidR="00E323D5" w:rsidRPr="009040BB">
        <w:t xml:space="preserve"> Ім'я представника, посада</w:t>
      </w:r>
    </w:p>
    <w:p w14:paraId="343AD28F" w14:textId="77777777" w:rsidR="00482176" w:rsidRDefault="00482176" w:rsidP="00487BEC">
      <w:pPr>
        <w:spacing w:before="80" w:after="80"/>
        <w:rPr>
          <w:rFonts w:cs="Times New Roman"/>
          <w:color w:val="C00000"/>
        </w:rPr>
      </w:pPr>
    </w:p>
    <w:p w14:paraId="2D218314" w14:textId="77777777" w:rsidR="000D27BA" w:rsidRDefault="000D27BA" w:rsidP="00487BEC">
      <w:pPr>
        <w:spacing w:before="80" w:after="80"/>
        <w:rPr>
          <w:rFonts w:cs="Times New Roman"/>
          <w:color w:val="C00000"/>
        </w:rPr>
      </w:pPr>
    </w:p>
    <w:p w14:paraId="5C4688E2" w14:textId="1D3E6AEA" w:rsidR="000D27BA" w:rsidRDefault="00F545D3" w:rsidP="00487BEC">
      <w:pPr>
        <w:spacing w:before="80" w:after="80"/>
        <w:rPr>
          <w:rFonts w:cs="Times New Roman"/>
          <w:color w:val="C00000"/>
        </w:rPr>
      </w:pPr>
      <w:r w:rsidRPr="009040BB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7E984701" wp14:editId="6C562CF7">
                <wp:extent cx="6867939" cy="1729408"/>
                <wp:effectExtent l="0" t="0" r="66675" b="23495"/>
                <wp:docPr id="27" name="Folded Corn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939" cy="1729408"/>
                        </a:xfrm>
                        <a:prstGeom prst="foldedCorner">
                          <a:avLst>
                            <a:gd name="adj" fmla="val 871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FBAC8" w14:textId="0C055754" w:rsidR="00F545D3" w:rsidRPr="003C181E" w:rsidRDefault="00F545D3" w:rsidP="00F545D3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C181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Цитати та візуальні зображення</w:t>
                            </w:r>
                            <w:r w:rsidRPr="003C181E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– до 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балів</w:t>
                            </w:r>
                            <w:r w:rsidRPr="003C181E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  <w:p w14:paraId="646D6AB6" w14:textId="32BAF8C9" w:rsidR="00F545D3" w:rsidRPr="003C181E" w:rsidRDefault="00F545D3" w:rsidP="00F545D3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3C181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Включіть 1-2 цитати представника підприємства, підкреслюючи цінність </w:t>
                            </w:r>
                            <w:proofErr w:type="spellStart"/>
                            <w:r w:rsidRPr="00B86DF2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(відповідно до </w:t>
                            </w:r>
                            <w:r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ISO 50001</w:t>
                            </w:r>
                            <w: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C181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або 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її</w:t>
                            </w:r>
                            <w:r w:rsidRPr="003C181E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корисність. Цитати повинні давати унікальні ідеї, а не загальні. Додайте допоміжну графіку, як-от фотографію вашої команди  або об’єкта, а також будь-які діаграми, графіки чи таблиці, що показують відповідні дані, наприклад витрати та вигоди.</w:t>
                            </w:r>
                          </w:p>
                          <w:p w14:paraId="54A3C313" w14:textId="77777777" w:rsidR="00F545D3" w:rsidRDefault="00F545D3" w:rsidP="00F545D3">
                            <w:p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230E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Їх можна розмістити там, де це необхідно, під час вивчення конкретного випадку.</w:t>
                            </w:r>
                          </w:p>
                          <w:p w14:paraId="297F8C84" w14:textId="77777777" w:rsidR="00F545D3" w:rsidRPr="004230EA" w:rsidRDefault="00F545D3" w:rsidP="00B87CA2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230E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  <w:r w:rsidRPr="00570803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Видаліть</w:t>
                            </w:r>
                            <w:proofErr w:type="spellEnd"/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ці</w:t>
                            </w:r>
                            <w:proofErr w:type="spellEnd"/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поля для остаточного </w:t>
                            </w:r>
                            <w:proofErr w:type="spellStart"/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подання</w:t>
                            </w:r>
                            <w:proofErr w:type="spellEnd"/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4230EA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84701" id="Folded Corner 27" o:spid="_x0000_s1029" type="#_x0000_t65" style="width:540.8pt;height:1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" adj="19718" fillcolor="white [3212]" strokecolor="#c00000">
                <v:stroke joinstyle="miter"/>
                <v:textbox>
                  <w:txbxContent>
                    <w:p w14:paraId="66BFBAC8" w14:textId="0C055754" w:rsidR="00F545D3" w:rsidRPr="003C181E" w:rsidRDefault="00F545D3" w:rsidP="00F545D3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3C181E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Цитати та візуальні зображення</w:t>
                      </w:r>
                      <w:r w:rsidRPr="003C181E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– до 5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балів</w:t>
                      </w:r>
                      <w:r w:rsidRPr="003C181E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  <w:p w14:paraId="646D6AB6" w14:textId="32BAF8C9" w:rsidR="00F545D3" w:rsidRPr="003C181E" w:rsidRDefault="00F545D3" w:rsidP="00F545D3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3C181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Включіть 1-2 цитати представника підприємства, підкреслюючи цінність </w:t>
                      </w:r>
                      <w:proofErr w:type="spellStart"/>
                      <w:r w:rsidRPr="00B86DF2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(відповідно до </w:t>
                      </w:r>
                      <w:r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ISO 50001</w:t>
                      </w:r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3C181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або 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її</w:t>
                      </w:r>
                      <w:r w:rsidRPr="003C181E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корисність. Цитати повинні давати унікальні ідеї, а не загальні. Додайте допоміжну графіку, як-от фотографію вашої команди  або об’єкта, а також будь-які діаграми, графіки чи таблиці, що показують відповідні дані, наприклад витрати та вигоди.</w:t>
                      </w:r>
                    </w:p>
                    <w:p w14:paraId="54A3C313" w14:textId="77777777" w:rsidR="00F545D3" w:rsidRDefault="00F545D3" w:rsidP="00F545D3">
                      <w:p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230E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Їх можна розмістити там, де це необхідно, під час вивчення конкретного випадку.</w:t>
                      </w:r>
                    </w:p>
                    <w:p w14:paraId="297F8C84" w14:textId="77777777" w:rsidR="00F545D3" w:rsidRPr="004230EA" w:rsidRDefault="00F545D3" w:rsidP="00B87CA2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230E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  <w:r w:rsidRPr="00570803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Видаліть</w:t>
                      </w:r>
                      <w:proofErr w:type="spellEnd"/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ці</w:t>
                      </w:r>
                      <w:proofErr w:type="spellEnd"/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поля для остаточного </w:t>
                      </w:r>
                      <w:proofErr w:type="spellStart"/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подання</w:t>
                      </w:r>
                      <w:proofErr w:type="spellEnd"/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4230EA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CBB5D7" w14:textId="77777777" w:rsidR="000D27BA" w:rsidRDefault="000D27BA" w:rsidP="00487BEC">
      <w:pPr>
        <w:spacing w:before="80" w:after="80"/>
        <w:rPr>
          <w:rFonts w:cs="Times New Roman"/>
          <w:color w:val="C00000"/>
        </w:rPr>
      </w:pPr>
    </w:p>
    <w:p w14:paraId="50F14B3B" w14:textId="7868AAC7" w:rsidR="005D4196" w:rsidRPr="009040BB" w:rsidRDefault="000B564A" w:rsidP="005D4196">
      <w:pPr>
        <w:pStyle w:val="1"/>
      </w:pPr>
      <w:r w:rsidRPr="009040BB">
        <w:rPr>
          <w:noProof/>
        </w:rPr>
        <w:t xml:space="preserve">РОБИ, ПЕРЕВІРЯЙ, ДІЙ </w:t>
      </w:r>
    </w:p>
    <w:p w14:paraId="53DFE914" w14:textId="1D41DC43" w:rsidR="005D4196" w:rsidRPr="009040BB" w:rsidRDefault="000B564A" w:rsidP="005D4196">
      <w:r w:rsidRPr="009040BB">
        <w:t>Додайте текс сюди</w:t>
      </w:r>
    </w:p>
    <w:p w14:paraId="4CDE2C55" w14:textId="77777777" w:rsidR="00FC01E9" w:rsidRPr="009040BB" w:rsidRDefault="00FC01E9" w:rsidP="00754D74">
      <w:r w:rsidRPr="009040BB">
        <w:rPr>
          <w:b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48C63C3A" wp14:editId="741FA9BA">
                <wp:extent cx="6867939" cy="4263887"/>
                <wp:effectExtent l="0" t="0" r="66675" b="22860"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939" cy="4263887"/>
                        </a:xfrm>
                        <a:prstGeom prst="foldedCorner">
                          <a:avLst>
                            <a:gd name="adj" fmla="val 903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BB6CB" w14:textId="7354D88F" w:rsidR="00812CF8" w:rsidRPr="002324D8" w:rsidRDefault="00B40AF5" w:rsidP="00B4580F">
                            <w:pPr>
                              <w:spacing w:before="120" w:after="80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324D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lang w:val="ru-RU"/>
                              </w:rPr>
                              <w:t xml:space="preserve">Роби, </w:t>
                            </w:r>
                            <w:proofErr w:type="spellStart"/>
                            <w:r w:rsidRPr="002324D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lang w:val="ru-RU"/>
                              </w:rPr>
                              <w:t>Перевіряй</w:t>
                            </w:r>
                            <w:proofErr w:type="spellEnd"/>
                            <w:r w:rsidRPr="002324D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2324D8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lang w:val="ru-RU"/>
                              </w:rPr>
                              <w:t>Дій</w:t>
                            </w:r>
                            <w:proofErr w:type="spellEnd"/>
                            <w:r w:rsidR="00FC01E9" w:rsidRPr="002324D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lang w:val="ru-RU"/>
                              </w:rPr>
                              <w:t xml:space="preserve">– </w:t>
                            </w:r>
                            <w:r w:rsidR="002C42B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до </w:t>
                            </w:r>
                            <w:r w:rsidR="00E91181" w:rsidRPr="002324D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lang w:val="ru-RU"/>
                              </w:rPr>
                              <w:t xml:space="preserve">25 </w:t>
                            </w:r>
                            <w:r w:rsidR="002C42BA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балів</w:t>
                            </w:r>
                            <w:r w:rsidR="009D4CE1" w:rsidRPr="002324D8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sz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44806755" w14:textId="7D928779" w:rsidR="005D4196" w:rsidRPr="002324D8" w:rsidRDefault="002324D8" w:rsidP="005D4196">
                            <w:p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324D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Опишіть, як ви реалізували свій план, п</w:t>
                            </w:r>
                            <w:r w:rsidR="00C541A5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роаналізували</w:t>
                            </w:r>
                            <w:r w:rsidRPr="002324D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результати та вжили заходів для постійного покращення </w:t>
                            </w:r>
                            <w:proofErr w:type="spellStart"/>
                            <w:r w:rsidRPr="002324D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2324D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та </w:t>
                            </w:r>
                            <w:r w:rsidR="007B099C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заходу (-</w:t>
                            </w:r>
                            <w:proofErr w:type="spellStart"/>
                            <w:r w:rsidR="007B099C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ів</w:t>
                            </w:r>
                            <w:proofErr w:type="spellEnd"/>
                            <w:r w:rsidR="007B099C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з </w:t>
                            </w:r>
                            <w:r w:rsidRPr="002324D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енергоефективності. У своїй відповіді вкажіть наступне:</w:t>
                            </w:r>
                          </w:p>
                          <w:p w14:paraId="2AF872F4" w14:textId="714175D9" w:rsidR="00240A50" w:rsidRDefault="00240A50" w:rsidP="00E2727F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Опишіть </w:t>
                            </w:r>
                            <w:r w:rsidR="00C919E9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п</w:t>
                            </w:r>
                            <w:r w:rsidR="00C919E9" w:rsidRPr="00C919E9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роцес впровадження. Хто брав участь? Якщо це було для кількох структурних підрозділів, як координувалося впровадження?</w:t>
                            </w:r>
                          </w:p>
                          <w:p w14:paraId="2CD32A2F" w14:textId="6EE3BBF7" w:rsidR="00E2727F" w:rsidRPr="00240A50" w:rsidRDefault="00A36D3A" w:rsidP="00E2727F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</w:t>
                            </w:r>
                            <w:r w:rsidRPr="00A36D3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к вище керівництво підприємства забезпечувало мотивацію та підтримувало впровадження</w:t>
                            </w:r>
                            <w:r w:rsidR="00E2727F" w:rsidRPr="00240A5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A8EF174" w14:textId="24CBC965" w:rsidR="009D326C" w:rsidRPr="001729FC" w:rsidRDefault="009D326C" w:rsidP="001729FC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D326C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Перелічити та описати ключові заходи, що визначені та реалізовані відповідно до плану з підвищення </w:t>
                            </w:r>
                            <w:r w:rsidRPr="009040BB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енергоефективності. Заходи</w:t>
                            </w:r>
                            <w:r w:rsidRPr="009D326C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можуть включати: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зміни/оптимізацію операційного контролю;</w:t>
                            </w:r>
                            <w:r w:rsid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як співробітники були залучені до </w:t>
                            </w:r>
                            <w:proofErr w:type="spellStart"/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</w:t>
                            </w:r>
                            <w:r w:rsidR="007B099C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н</w:t>
                            </w:r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ЕМ</w:t>
                            </w:r>
                            <w:proofErr w:type="spellEnd"/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(наприклад, нове навчання, інформаційні кампанії тощо);</w:t>
                            </w:r>
                            <w:r w:rsid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як змінилися процеси </w:t>
                            </w:r>
                            <w:proofErr w:type="spellStart"/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закупівель</w:t>
                            </w:r>
                            <w:proofErr w:type="spellEnd"/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;</w:t>
                            </w:r>
                            <w:r w:rsid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14A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заміна або оновлення технологій</w:t>
                            </w:r>
                            <w:r w:rsidR="00D508E3" w:rsidRPr="00ED114A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E61069C" w14:textId="1FD48D4B" w:rsidR="00E2727F" w:rsidRPr="00240A50" w:rsidRDefault="001729FC" w:rsidP="00E2727F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Ч</w:t>
                            </w:r>
                            <w:r w:rsidRPr="001729FC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и були досягнуті цілі</w:t>
                            </w:r>
                            <w:r w:rsidR="00E2727F" w:rsidRPr="00240A5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7B476031" w14:textId="6D6C760D" w:rsidR="00E2727F" w:rsidRPr="004A71EB" w:rsidRDefault="00052782" w:rsidP="004A71EB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</w:t>
                            </w:r>
                            <w:r w:rsidRPr="000527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к 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ви</w:t>
                            </w:r>
                            <w:r w:rsidRPr="000527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визначил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и</w:t>
                            </w:r>
                            <w:r w:rsidRPr="000527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, чи  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відбулося</w:t>
                            </w:r>
                            <w:r w:rsidRPr="000527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поліпшення </w:t>
                            </w:r>
                            <w:r w:rsidR="00A7767D" w:rsidRPr="000527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енергетичної</w:t>
                            </w:r>
                            <w:r w:rsidR="00A7767D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ефективності </w:t>
                            </w:r>
                            <w:r w:rsidRPr="00052782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; як ці результати були підтверджені та перевірені</w:t>
                            </w:r>
                            <w:r w:rsidR="004A71EB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46AE6" w:rsidRPr="00546AE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Для покращення енергетичної </w:t>
                            </w:r>
                            <w:r w:rsidR="00546AE6" w:rsidRPr="009040BB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ефективності дивіться інструкцію та</w:t>
                            </w:r>
                            <w:r w:rsidR="00546AE6" w:rsidRPr="00546AE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використовуйте встановлені показники (якщо ви використовували іншу формулу, поясніть, будь ласка, щоб уникнути втрати балів).</w:t>
                            </w:r>
                          </w:p>
                          <w:p w14:paraId="37F8753A" w14:textId="47B1A940" w:rsidR="00B21C37" w:rsidRPr="00B21C37" w:rsidRDefault="00B21C37" w:rsidP="00F0595F">
                            <w:pPr>
                              <w:pStyle w:val="a7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924" w:hanging="357"/>
                              <w:contextualSpacing w:val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Опи</w:t>
                            </w:r>
                            <w:r w:rsidR="00F0595F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шіть</w:t>
                            </w:r>
                            <w:r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методологію оцінки щодо </w:t>
                            </w:r>
                            <w:r w:rsidR="009040BB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підвищення</w:t>
                            </w:r>
                            <w:r w:rsidR="00592C2A"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енергетичної </w:t>
                            </w:r>
                            <w:r w:rsidR="00A7767D"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ефективності </w:t>
                            </w:r>
                            <w:r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1B5F3EE" w14:textId="2B4EB42A" w:rsidR="00B21C37" w:rsidRPr="00B21C37" w:rsidRDefault="00B21C37" w:rsidP="00F0595F">
                            <w:pPr>
                              <w:pStyle w:val="a7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924" w:hanging="357"/>
                              <w:contextualSpacing w:val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Вка</w:t>
                            </w:r>
                            <w:r w:rsidR="00F0595F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жіть</w:t>
                            </w:r>
                            <w:r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часові рамки, які використовуються для оцінки </w:t>
                            </w:r>
                            <w:r w:rsidR="00A7767D"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підвищення </w:t>
                            </w:r>
                            <w:r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енергетичної </w:t>
                            </w:r>
                            <w:r w:rsidR="00A7767D"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ефективності</w:t>
                            </w:r>
                            <w:r w:rsidRPr="00EB4E6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, включаючи</w:t>
                            </w:r>
                            <w:r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базовий період та звітні періоди покращення.</w:t>
                            </w:r>
                          </w:p>
                          <w:p w14:paraId="4C5BE4B3" w14:textId="78A8959E" w:rsidR="00B21C37" w:rsidRPr="00B21C37" w:rsidRDefault="00F0595F" w:rsidP="00F0595F">
                            <w:pPr>
                              <w:pStyle w:val="a7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924" w:hanging="357"/>
                              <w:contextualSpacing w:val="0"/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Опи</w:t>
                            </w:r>
                            <w: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шіть</w:t>
                            </w:r>
                            <w:r w:rsidR="00B21C37" w:rsidRPr="00B21C37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 методи, які використовуються для порівняння енергетичних характеристик за еквівалентних умов (наприклад, регресійний аналіз та інші).</w:t>
                            </w:r>
                          </w:p>
                          <w:p w14:paraId="29193E74" w14:textId="3E828AFA" w:rsidR="00E2727F" w:rsidRPr="00240A50" w:rsidRDefault="0090455F" w:rsidP="00ED6BE5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0455F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які інструменти та ресурси були використані</w:t>
                            </w:r>
                            <w:r w:rsidR="004F4C43" w:rsidRPr="00240A50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?</w:t>
                            </w:r>
                            <w:r w:rsidR="00E2727F" w:rsidRPr="00240A50">
                              <w:t xml:space="preserve"> </w:t>
                            </w:r>
                            <w:proofErr w:type="spellStart"/>
                            <w:r w:rsidR="00E2727F" w:rsidRPr="00240A50">
                              <w:t>were</w:t>
                            </w:r>
                            <w:proofErr w:type="spellEnd"/>
                            <w:r w:rsidR="00E2727F" w:rsidRPr="00240A50">
                              <w:t xml:space="preserve"> </w:t>
                            </w:r>
                            <w:proofErr w:type="spellStart"/>
                            <w:r w:rsidR="00E2727F" w:rsidRPr="00240A50">
                              <w:t>used</w:t>
                            </w:r>
                            <w:proofErr w:type="spellEnd"/>
                            <w:r w:rsidR="00E2727F" w:rsidRPr="00240A50">
                              <w:t>?</w:t>
                            </w:r>
                          </w:p>
                          <w:p w14:paraId="3DE1B778" w14:textId="36D4A654" w:rsidR="00812CF8" w:rsidRPr="00240A50" w:rsidRDefault="00812CF8" w:rsidP="009D4CE1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240A50">
                              <w:rPr>
                                <w:color w:val="404040" w:themeColor="text1" w:themeTint="BF"/>
                                <w:sz w:val="20"/>
                              </w:rPr>
                              <w:t>--</w:t>
                            </w:r>
                            <w:r w:rsidR="00570803" w:rsidRPr="00570803">
                              <w:rPr>
                                <w:lang w:val="ru-RU"/>
                              </w:rPr>
                              <w:t xml:space="preserve"> </w:t>
                            </w:r>
                            <w:r w:rsidR="00570803"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Видаліть ці поля для остаточного подання </w:t>
                            </w:r>
                            <w:r w:rsidRPr="00240A50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63C3A" id="Folded Corner 8" o:spid="_x0000_s1030" type="#_x0000_t65" style="width:540.8pt;height:3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" adj="19648" fillcolor="white [3212]" strokecolor="#c00000">
                <v:stroke joinstyle="miter"/>
                <v:textbox>
                  <w:txbxContent>
                    <w:p w14:paraId="675BB6CB" w14:textId="7354D88F" w:rsidR="00812CF8" w:rsidRPr="002324D8" w:rsidRDefault="00B40AF5" w:rsidP="00B4580F">
                      <w:pPr>
                        <w:spacing w:before="120" w:after="80"/>
                        <w:rPr>
                          <w:rFonts w:ascii="Times New Roman" w:hAnsi="Times New Roman" w:cs="Times New Roman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</w:pPr>
                      <w:r w:rsidRPr="002324D8">
                        <w:rPr>
                          <w:rFonts w:ascii="Times New Roman" w:hAnsi="Times New Roman" w:cs="Times New Roman"/>
                          <w:b/>
                          <w:color w:val="C00000"/>
                          <w:lang w:val="ru-RU"/>
                        </w:rPr>
                        <w:t xml:space="preserve">Роби, </w:t>
                      </w:r>
                      <w:proofErr w:type="spellStart"/>
                      <w:r w:rsidRPr="002324D8">
                        <w:rPr>
                          <w:rFonts w:ascii="Times New Roman" w:hAnsi="Times New Roman" w:cs="Times New Roman"/>
                          <w:b/>
                          <w:color w:val="C00000"/>
                          <w:lang w:val="ru-RU"/>
                        </w:rPr>
                        <w:t>Перевіряй</w:t>
                      </w:r>
                      <w:proofErr w:type="spellEnd"/>
                      <w:r w:rsidRPr="002324D8">
                        <w:rPr>
                          <w:rFonts w:ascii="Times New Roman" w:hAnsi="Times New Roman" w:cs="Times New Roman"/>
                          <w:b/>
                          <w:color w:val="C00000"/>
                          <w:lang w:val="ru-RU"/>
                        </w:rPr>
                        <w:t xml:space="preserve">, </w:t>
                      </w:r>
                      <w:proofErr w:type="spellStart"/>
                      <w:r w:rsidRPr="002324D8">
                        <w:rPr>
                          <w:rFonts w:ascii="Times New Roman" w:hAnsi="Times New Roman" w:cs="Times New Roman"/>
                          <w:b/>
                          <w:color w:val="C00000"/>
                          <w:lang w:val="ru-RU"/>
                        </w:rPr>
                        <w:t>Дій</w:t>
                      </w:r>
                      <w:proofErr w:type="spellEnd"/>
                      <w:r w:rsidR="00FC01E9" w:rsidRPr="002324D8">
                        <w:rPr>
                          <w:rFonts w:ascii="Times New Roman" w:hAnsi="Times New Roman" w:cs="Times New Roman"/>
                          <w:bCs/>
                          <w:color w:val="C00000"/>
                          <w:lang w:val="ru-RU"/>
                        </w:rPr>
                        <w:t xml:space="preserve">– </w:t>
                      </w:r>
                      <w:r w:rsidR="002C42B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до </w:t>
                      </w:r>
                      <w:r w:rsidR="00E91181" w:rsidRPr="002324D8">
                        <w:rPr>
                          <w:rFonts w:ascii="Times New Roman" w:hAnsi="Times New Roman" w:cs="Times New Roman"/>
                          <w:bCs/>
                          <w:color w:val="C00000"/>
                          <w:lang w:val="ru-RU"/>
                        </w:rPr>
                        <w:t xml:space="preserve">25 </w:t>
                      </w:r>
                      <w:r w:rsidR="002C42BA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балів</w:t>
                      </w:r>
                      <w:r w:rsidR="009D4CE1" w:rsidRPr="002324D8">
                        <w:rPr>
                          <w:rFonts w:ascii="Times New Roman" w:hAnsi="Times New Roman" w:cs="Times New Roman"/>
                          <w:bCs/>
                          <w:color w:val="C00000"/>
                          <w:sz w:val="20"/>
                          <w:lang w:val="ru-RU"/>
                        </w:rPr>
                        <w:t xml:space="preserve"> </w:t>
                      </w:r>
                    </w:p>
                    <w:p w14:paraId="44806755" w14:textId="7D928779" w:rsidR="005D4196" w:rsidRPr="002324D8" w:rsidRDefault="002324D8" w:rsidP="005D4196">
                      <w:p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2324D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Опишіть, як ви реалізували свій план, п</w:t>
                      </w:r>
                      <w:r w:rsidR="00C541A5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роаналізували</w:t>
                      </w:r>
                      <w:r w:rsidRPr="002324D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результати та вжили заходів для постійного покращення </w:t>
                      </w:r>
                      <w:proofErr w:type="spellStart"/>
                      <w:r w:rsidRPr="002324D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2324D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та </w:t>
                      </w:r>
                      <w:r w:rsidR="007B099C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заходу (-</w:t>
                      </w:r>
                      <w:proofErr w:type="spellStart"/>
                      <w:r w:rsidR="007B099C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ів</w:t>
                      </w:r>
                      <w:proofErr w:type="spellEnd"/>
                      <w:r w:rsidR="007B099C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) з </w:t>
                      </w:r>
                      <w:r w:rsidRPr="002324D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енергоефективності. У своїй відповіді вкажіть наступне:</w:t>
                      </w:r>
                    </w:p>
                    <w:p w14:paraId="2AF872F4" w14:textId="714175D9" w:rsidR="00240A50" w:rsidRDefault="00240A50" w:rsidP="00E2727F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Опишіть </w:t>
                      </w:r>
                      <w:r w:rsidR="00C919E9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п</w:t>
                      </w:r>
                      <w:r w:rsidR="00C919E9" w:rsidRPr="00C919E9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роцес впровадження. Хто брав участь? Якщо це було для кількох структурних підрозділів, як координувалося впровадження?</w:t>
                      </w:r>
                    </w:p>
                    <w:p w14:paraId="2CD32A2F" w14:textId="6EE3BBF7" w:rsidR="00E2727F" w:rsidRPr="00240A50" w:rsidRDefault="00A36D3A" w:rsidP="00E2727F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</w:t>
                      </w:r>
                      <w:r w:rsidRPr="00A36D3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к вище керівництво підприємства забезпечувало мотивацію та підтримувало впровадження</w:t>
                      </w:r>
                      <w:r w:rsidR="00E2727F" w:rsidRPr="00240A5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?</w:t>
                      </w:r>
                    </w:p>
                    <w:p w14:paraId="1A8EF174" w14:textId="24CBC965" w:rsidR="009D326C" w:rsidRPr="001729FC" w:rsidRDefault="009D326C" w:rsidP="001729FC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9D326C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Перелічити та описати ключові заходи, що визначені та реалізовані відповідно до плану з підвищення </w:t>
                      </w:r>
                      <w:r w:rsidRPr="009040BB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енергоефективності. Заходи</w:t>
                      </w:r>
                      <w:r w:rsidRPr="009D326C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можуть включати: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зміни/оптимізацію операційного контролю;</w:t>
                      </w:r>
                      <w:r w:rsid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як співробітники були залучені до </w:t>
                      </w:r>
                      <w:proofErr w:type="spellStart"/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</w:t>
                      </w:r>
                      <w:r w:rsidR="007B099C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н</w:t>
                      </w:r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ЕМ</w:t>
                      </w:r>
                      <w:proofErr w:type="spellEnd"/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(наприклад, нове навчання, інформаційні кампанії тощо);</w:t>
                      </w:r>
                      <w:r w:rsid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як змінилися процеси </w:t>
                      </w:r>
                      <w:proofErr w:type="spellStart"/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закупівель</w:t>
                      </w:r>
                      <w:proofErr w:type="spellEnd"/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;</w:t>
                      </w:r>
                      <w:r w:rsid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D114A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заміна або оновлення технологій</w:t>
                      </w:r>
                      <w:r w:rsidR="00D508E3" w:rsidRPr="00ED114A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.</w:t>
                      </w:r>
                    </w:p>
                    <w:p w14:paraId="4E61069C" w14:textId="1FD48D4B" w:rsidR="00E2727F" w:rsidRPr="00240A50" w:rsidRDefault="001729FC" w:rsidP="00E2727F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Ч</w:t>
                      </w:r>
                      <w:r w:rsidRPr="001729FC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и були досягнуті цілі</w:t>
                      </w:r>
                      <w:r w:rsidR="00E2727F" w:rsidRPr="00240A5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7B476031" w14:textId="6D6C760D" w:rsidR="00E2727F" w:rsidRPr="004A71EB" w:rsidRDefault="00052782" w:rsidP="004A71EB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</w:t>
                      </w:r>
                      <w:r w:rsidRPr="000527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к 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ви</w:t>
                      </w:r>
                      <w:r w:rsidRPr="000527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визначил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и</w:t>
                      </w:r>
                      <w:r w:rsidRPr="000527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, чи  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відбулося</w:t>
                      </w:r>
                      <w:r w:rsidRPr="000527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поліпшення </w:t>
                      </w:r>
                      <w:r w:rsidR="00A7767D" w:rsidRPr="000527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енергетичної</w:t>
                      </w:r>
                      <w:r w:rsidR="00A7767D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ефективності </w:t>
                      </w:r>
                      <w:r w:rsidRPr="00052782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; як ці результати були підтверджені та перевірені</w:t>
                      </w:r>
                      <w:r w:rsidR="004A71EB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. </w:t>
                      </w:r>
                      <w:r w:rsidR="00546AE6" w:rsidRPr="00546AE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Для покращення енергетичної </w:t>
                      </w:r>
                      <w:r w:rsidR="00546AE6" w:rsidRPr="009040BB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ефективності дивіться інструкцію та</w:t>
                      </w:r>
                      <w:r w:rsidR="00546AE6" w:rsidRPr="00546AE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використовуйте встановлені показники (якщо ви використовували іншу формулу, поясніть, будь ласка, щоб уникнути втрати балів).</w:t>
                      </w:r>
                    </w:p>
                    <w:p w14:paraId="37F8753A" w14:textId="47B1A940" w:rsidR="00B21C37" w:rsidRPr="00B21C37" w:rsidRDefault="00B21C37" w:rsidP="00F0595F">
                      <w:pPr>
                        <w:pStyle w:val="a7"/>
                        <w:numPr>
                          <w:ilvl w:val="0"/>
                          <w:numId w:val="28"/>
                        </w:numPr>
                        <w:spacing w:after="0"/>
                        <w:ind w:left="924" w:hanging="357"/>
                        <w:contextualSpacing w:val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Опи</w:t>
                      </w:r>
                      <w:r w:rsidR="00F0595F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шіть</w:t>
                      </w:r>
                      <w:r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методологію оцінки щодо </w:t>
                      </w:r>
                      <w:r w:rsidR="009040BB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підвищення</w:t>
                      </w:r>
                      <w:r w:rsidR="00592C2A"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енергетичної </w:t>
                      </w:r>
                      <w:r w:rsidR="00A7767D"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ефективності </w:t>
                      </w:r>
                      <w:r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;</w:t>
                      </w:r>
                    </w:p>
                    <w:p w14:paraId="51B5F3EE" w14:textId="2B4EB42A" w:rsidR="00B21C37" w:rsidRPr="00B21C37" w:rsidRDefault="00B21C37" w:rsidP="00F0595F">
                      <w:pPr>
                        <w:pStyle w:val="a7"/>
                        <w:numPr>
                          <w:ilvl w:val="0"/>
                          <w:numId w:val="28"/>
                        </w:numPr>
                        <w:spacing w:after="0"/>
                        <w:ind w:left="924" w:hanging="357"/>
                        <w:contextualSpacing w:val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Вка</w:t>
                      </w:r>
                      <w:r w:rsidR="00F0595F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жіть</w:t>
                      </w:r>
                      <w:r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часові рамки, які використовуються для оцінки </w:t>
                      </w:r>
                      <w:r w:rsidR="00A7767D"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підвищення </w:t>
                      </w:r>
                      <w:r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енергетичної </w:t>
                      </w:r>
                      <w:r w:rsidR="00A7767D"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ефективності</w:t>
                      </w:r>
                      <w:r w:rsidRPr="00EB4E6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, включаючи</w:t>
                      </w:r>
                      <w:r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базовий період та звітні періоди покращення.</w:t>
                      </w:r>
                    </w:p>
                    <w:p w14:paraId="4C5BE4B3" w14:textId="78A8959E" w:rsidR="00B21C37" w:rsidRPr="00B21C37" w:rsidRDefault="00F0595F" w:rsidP="00F0595F">
                      <w:pPr>
                        <w:pStyle w:val="a7"/>
                        <w:numPr>
                          <w:ilvl w:val="0"/>
                          <w:numId w:val="28"/>
                        </w:numPr>
                        <w:spacing w:after="0"/>
                        <w:ind w:left="924" w:hanging="357"/>
                        <w:contextualSpacing w:val="0"/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Опи</w:t>
                      </w:r>
                      <w: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шіть</w:t>
                      </w:r>
                      <w:r w:rsidR="00B21C37" w:rsidRPr="00B21C37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 методи, які використовуються для порівняння енергетичних характеристик за еквівалентних умов (наприклад, регресійний аналіз та інші).</w:t>
                      </w:r>
                    </w:p>
                    <w:p w14:paraId="29193E74" w14:textId="3E828AFA" w:rsidR="00E2727F" w:rsidRPr="00240A50" w:rsidRDefault="0090455F" w:rsidP="00ED6BE5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90455F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які інструменти та ресурси були використані</w:t>
                      </w:r>
                      <w:r w:rsidR="004F4C43" w:rsidRPr="00240A50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?</w:t>
                      </w:r>
                      <w:r w:rsidR="00E2727F" w:rsidRPr="00240A50">
                        <w:t xml:space="preserve"> </w:t>
                      </w:r>
                      <w:proofErr w:type="spellStart"/>
                      <w:r w:rsidR="00E2727F" w:rsidRPr="00240A50">
                        <w:t>were</w:t>
                      </w:r>
                      <w:proofErr w:type="spellEnd"/>
                      <w:r w:rsidR="00E2727F" w:rsidRPr="00240A50">
                        <w:t xml:space="preserve"> </w:t>
                      </w:r>
                      <w:proofErr w:type="spellStart"/>
                      <w:r w:rsidR="00E2727F" w:rsidRPr="00240A50">
                        <w:t>used</w:t>
                      </w:r>
                      <w:proofErr w:type="spellEnd"/>
                      <w:r w:rsidR="00E2727F" w:rsidRPr="00240A50">
                        <w:t>?</w:t>
                      </w:r>
                    </w:p>
                    <w:p w14:paraId="3DE1B778" w14:textId="36D4A654" w:rsidR="00812CF8" w:rsidRPr="00240A50" w:rsidRDefault="00812CF8" w:rsidP="009D4CE1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240A50">
                        <w:rPr>
                          <w:color w:val="404040" w:themeColor="text1" w:themeTint="BF"/>
                          <w:sz w:val="20"/>
                        </w:rPr>
                        <w:t>--</w:t>
                      </w:r>
                      <w:r w:rsidR="00570803" w:rsidRPr="00570803">
                        <w:rPr>
                          <w:lang w:val="ru-RU"/>
                        </w:rPr>
                        <w:t xml:space="preserve"> </w:t>
                      </w:r>
                      <w:r w:rsidR="00570803"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Видаліть ці поля для остаточного подання </w:t>
                      </w:r>
                      <w:r w:rsidRPr="00240A50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57259F" w14:textId="4058CB7B" w:rsidR="005D4196" w:rsidRPr="009040BB" w:rsidRDefault="000B564A" w:rsidP="005D4196">
      <w:pPr>
        <w:pStyle w:val="1"/>
      </w:pPr>
      <w:bookmarkStart w:id="0" w:name="_Hlk89420701"/>
      <w:r w:rsidRPr="009040BB">
        <w:rPr>
          <w:noProof/>
        </w:rPr>
        <w:t xml:space="preserve">Зовнішні </w:t>
      </w:r>
      <w:r w:rsidR="001D0BBE" w:rsidRPr="009040BB">
        <w:rPr>
          <w:noProof/>
        </w:rPr>
        <w:t>комунікації</w:t>
      </w:r>
    </w:p>
    <w:bookmarkEnd w:id="0"/>
    <w:p w14:paraId="2F4B1B75" w14:textId="2DDD8D0B" w:rsidR="005D4196" w:rsidRPr="009040BB" w:rsidRDefault="001D0BBE" w:rsidP="005D4196">
      <w:r w:rsidRPr="009040BB">
        <w:t>Додайте текст сюди</w:t>
      </w:r>
      <w:r w:rsidR="005D4196" w:rsidRPr="009040BB">
        <w:t xml:space="preserve">. </w:t>
      </w:r>
    </w:p>
    <w:p w14:paraId="2CBFE662" w14:textId="77777777" w:rsidR="00FC66AD" w:rsidRPr="009040BB" w:rsidRDefault="00D5764F" w:rsidP="00754D74">
      <w:pPr>
        <w:spacing w:before="80" w:after="80"/>
        <w:rPr>
          <w:rFonts w:ascii="Times New Roman" w:hAnsi="Times New Roman" w:cs="Times New Roman"/>
          <w:b/>
          <w:color w:val="C00000"/>
        </w:rPr>
      </w:pPr>
      <w:r w:rsidRPr="009040BB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2E02D0E2" wp14:editId="506AB51C">
                <wp:extent cx="6927574" cy="1639957"/>
                <wp:effectExtent l="0" t="0" r="64135" b="17780"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574" cy="1639957"/>
                        </a:xfrm>
                        <a:prstGeom prst="foldedCorner">
                          <a:avLst>
                            <a:gd name="adj" fmla="val 1390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BD165" w14:textId="0F1B11CA" w:rsidR="00D5764F" w:rsidRPr="00A76E4F" w:rsidRDefault="008C0B9D" w:rsidP="00D5764F">
                            <w:pPr>
                              <w:spacing w:before="80" w:after="80"/>
                              <w:rPr>
                                <w:rFonts w:ascii="Segoe UI" w:hAnsi="Segoe UI" w:cs="Segoe UI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bookmarkStart w:id="1" w:name="_Hlk89420712"/>
                            <w:r w:rsidRPr="00A76E4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Зовнішні комунікації</w:t>
                            </w:r>
                            <w:r w:rsidR="00D5764F" w:rsidRPr="00A76E4F">
                              <w:rPr>
                                <w:rFonts w:ascii="Times New Roman" w:hAnsi="Times New Roman" w:cs="Times New Roman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764F" w:rsidRPr="00A76E4F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– </w:t>
                            </w:r>
                            <w:r w:rsidRPr="00A76E4F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до</w:t>
                            </w:r>
                            <w:r w:rsidR="00D5764F" w:rsidRPr="00A76E4F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 5 </w:t>
                            </w:r>
                            <w:r w:rsidRPr="00A76E4F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балів</w:t>
                            </w:r>
                            <w:r w:rsidR="00D5764F" w:rsidRPr="00A76E4F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1"/>
                          <w:p w14:paraId="60796F9D" w14:textId="0820F31A" w:rsidR="002B09FB" w:rsidRDefault="002B09FB" w:rsidP="002B09FB">
                            <w:pP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6E4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Опишіть, як ви 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оприлюднювал</w:t>
                            </w:r>
                            <w:r w:rsid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и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або рекламувал</w:t>
                            </w:r>
                            <w:r w:rsid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и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свої досягнення </w:t>
                            </w:r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з </w:t>
                            </w:r>
                            <w:proofErr w:type="spellStart"/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(відповідно до 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ISO 50001</w:t>
                            </w:r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за межами підприємства. Приклади комунікації можуть включати згадку про діяльність  </w:t>
                            </w:r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з 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впровадження </w:t>
                            </w:r>
                            <w:bookmarkStart w:id="2" w:name="_Hlk89420829"/>
                            <w:proofErr w:type="spellStart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(відповідно до </w:t>
                            </w:r>
                            <w:r w:rsidR="00941C5F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ISO 50001</w:t>
                            </w:r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  <w:r w:rsidR="00941C5F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2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у корпоративних звітах про сталий розвиток, новинах компанії чи відео тощо) або через участь у добровільних механізмах звітності, таких як </w:t>
                            </w:r>
                            <w:proofErr w:type="spellStart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Carbon</w:t>
                            </w:r>
                            <w:proofErr w:type="spellEnd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Disclosure</w:t>
                            </w:r>
                            <w:proofErr w:type="spellEnd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Project </w:t>
                            </w:r>
                            <w:proofErr w:type="spellStart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and</w:t>
                            </w:r>
                            <w:proofErr w:type="spellEnd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05B78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indices</w:t>
                            </w:r>
                            <w:proofErr w:type="spellEnd"/>
                          </w:p>
                          <w:p w14:paraId="69692E44" w14:textId="77777777" w:rsidR="00EA6D83" w:rsidRPr="00240A50" w:rsidRDefault="00EA6D83" w:rsidP="00EA6D8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240A50">
                              <w:rPr>
                                <w:color w:val="404040" w:themeColor="text1" w:themeTint="BF"/>
                                <w:sz w:val="20"/>
                              </w:rPr>
                              <w:t>--</w:t>
                            </w:r>
                            <w:r w:rsidRPr="00570803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570803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Видаліть ці поля для остаточного подання </w:t>
                            </w:r>
                            <w:r w:rsidRPr="00240A50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--</w:t>
                            </w:r>
                          </w:p>
                          <w:p w14:paraId="731AE251" w14:textId="77777777" w:rsidR="00EA6D83" w:rsidRPr="00A76E4F" w:rsidRDefault="00EA6D83" w:rsidP="002B09FB">
                            <w:pPr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02D0E2" id="Folded Corner 10" o:spid="_x0000_s1031" type="#_x0000_t65" style="width:545.5pt;height:12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" adj="18596" fillcolor="white [3212]" strokecolor="#c00000">
                <v:stroke joinstyle="miter"/>
                <v:textbox>
                  <w:txbxContent>
                    <w:p w14:paraId="448BD165" w14:textId="0F1B11CA" w:rsidR="00D5764F" w:rsidRPr="00A76E4F" w:rsidRDefault="008C0B9D" w:rsidP="00D5764F">
                      <w:pPr>
                        <w:spacing w:before="80" w:after="80"/>
                        <w:rPr>
                          <w:rFonts w:ascii="Segoe UI" w:hAnsi="Segoe UI" w:cs="Segoe UI"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bookmarkStart w:id="3" w:name="_Hlk89420712"/>
                      <w:r w:rsidRPr="00A76E4F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Зовнішні комунікації</w:t>
                      </w:r>
                      <w:r w:rsidR="00D5764F" w:rsidRPr="00A76E4F">
                        <w:rPr>
                          <w:rFonts w:ascii="Times New Roman" w:hAnsi="Times New Roman" w:cs="Times New Roman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D5764F" w:rsidRPr="00A76E4F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– </w:t>
                      </w:r>
                      <w:r w:rsidRPr="00A76E4F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до</w:t>
                      </w:r>
                      <w:r w:rsidR="00D5764F" w:rsidRPr="00A76E4F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 5 </w:t>
                      </w:r>
                      <w:r w:rsidRPr="00A76E4F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балів</w:t>
                      </w:r>
                      <w:r w:rsidR="00D5764F" w:rsidRPr="00A76E4F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3"/>
                    <w:p w14:paraId="60796F9D" w14:textId="0820F31A" w:rsidR="002B09FB" w:rsidRDefault="002B09FB" w:rsidP="002B09FB">
                      <w:pP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A76E4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Опишіть, як ви 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оприлюднювал</w:t>
                      </w:r>
                      <w:r w:rsid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и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або рекламувал</w:t>
                      </w:r>
                      <w:r w:rsid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и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свої досягнення </w:t>
                      </w:r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з </w:t>
                      </w:r>
                      <w:proofErr w:type="spellStart"/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(відповідно до 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ISO 50001</w:t>
                      </w:r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за межами підприємства. Приклади комунікації можуть включати згадку про діяльність  </w:t>
                      </w:r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з 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впровадження </w:t>
                      </w:r>
                      <w:bookmarkStart w:id="4" w:name="_Hlk89420829"/>
                      <w:proofErr w:type="spellStart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(відповідно до </w:t>
                      </w:r>
                      <w:r w:rsidR="00941C5F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ISO 50001</w:t>
                      </w:r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 w:rsidR="00941C5F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bookmarkEnd w:id="4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у корпоративних звітах про сталий розвиток, новинах компанії чи відео тощо) або через участь у добровільних механізмах звітності, таких як </w:t>
                      </w:r>
                      <w:proofErr w:type="spellStart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Carbon</w:t>
                      </w:r>
                      <w:proofErr w:type="spellEnd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Disclosure</w:t>
                      </w:r>
                      <w:proofErr w:type="spellEnd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Project </w:t>
                      </w:r>
                      <w:proofErr w:type="spellStart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and</w:t>
                      </w:r>
                      <w:proofErr w:type="spellEnd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05B78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indices</w:t>
                      </w:r>
                      <w:proofErr w:type="spellEnd"/>
                    </w:p>
                    <w:p w14:paraId="69692E44" w14:textId="77777777" w:rsidR="00EA6D83" w:rsidRPr="00240A50" w:rsidRDefault="00EA6D83" w:rsidP="00EA6D8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240A50">
                        <w:rPr>
                          <w:color w:val="404040" w:themeColor="text1" w:themeTint="BF"/>
                          <w:sz w:val="20"/>
                        </w:rPr>
                        <w:t>--</w:t>
                      </w:r>
                      <w:r w:rsidRPr="00570803">
                        <w:rPr>
                          <w:lang w:val="ru-RU"/>
                        </w:rPr>
                        <w:t xml:space="preserve"> </w:t>
                      </w:r>
                      <w:r w:rsidRPr="00570803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Видаліть ці поля для остаточного подання </w:t>
                      </w:r>
                      <w:r w:rsidRPr="00240A50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--</w:t>
                      </w:r>
                    </w:p>
                    <w:p w14:paraId="731AE251" w14:textId="77777777" w:rsidR="00EA6D83" w:rsidRPr="00A76E4F" w:rsidRDefault="00EA6D83" w:rsidP="002B09FB">
                      <w:pPr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2F5EFC" w14:textId="77777777" w:rsidR="00754D74" w:rsidRPr="009040BB" w:rsidRDefault="00754D74" w:rsidP="00487BEC">
      <w:pPr>
        <w:spacing w:before="80" w:after="80"/>
        <w:rPr>
          <w:rFonts w:cs="Segoe UI"/>
          <w:bCs/>
          <w:color w:val="595959" w:themeColor="text1" w:themeTint="A6"/>
        </w:rPr>
      </w:pPr>
    </w:p>
    <w:p w14:paraId="5339D847" w14:textId="3B0301A5" w:rsidR="00BA4EC1" w:rsidRPr="009040BB" w:rsidRDefault="00C6673B" w:rsidP="004C3FC0">
      <w:pPr>
        <w:pStyle w:val="1"/>
        <w:rPr>
          <w:noProof/>
        </w:rPr>
      </w:pPr>
      <w:r w:rsidRPr="009040BB">
        <w:rPr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0AAE5D1" wp14:editId="4FE7A68C">
                <wp:simplePos x="0" y="0"/>
                <wp:positionH relativeFrom="margin">
                  <wp:align>right</wp:align>
                </wp:positionH>
                <wp:positionV relativeFrom="margin">
                  <wp:posOffset>6251575</wp:posOffset>
                </wp:positionV>
                <wp:extent cx="6862445" cy="2004060"/>
                <wp:effectExtent l="0" t="0" r="0" b="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2004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DC6BFB" w14:textId="1CBE2F83" w:rsidR="002A5AF6" w:rsidRDefault="002A5AF6" w:rsidP="002A5AF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2A5AF6">
                              <w:rPr>
                                <w:rFonts w:ascii="Calibri Light" w:eastAsia="Calibri" w:hAnsi="Calibri Light" w:cs="Calibri Light"/>
                                <w:noProof/>
                                <w:color w:val="323E4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316418" wp14:editId="4CD9CCB4">
                                  <wp:extent cx="1434642" cy="442595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5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2288" cy="444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F52AA6" w14:textId="48BAB86F" w:rsidR="00805D43" w:rsidRDefault="00987A45" w:rsidP="002A5AF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987A45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Всеукраїнська нагорода</w:t>
                            </w:r>
                            <w:r w:rsidR="00B947B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«</w:t>
                            </w:r>
                            <w:r w:rsidR="00B947B8" w:rsidRPr="00B947B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Лідери енергетичного менеджменту</w:t>
                            </w:r>
                            <w:r w:rsidR="00B947B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» присуджується</w:t>
                            </w:r>
                            <w:r w:rsidR="00671239"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провідним українським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підприємствам</w:t>
                            </w:r>
                            <w:r w:rsidR="00671239"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за те, що вони поділилися високоякісними</w:t>
                            </w:r>
                            <w:r w:rsidR="00FE481A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1239"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описами впровадження своїх систем </w:t>
                            </w:r>
                            <w:proofErr w:type="spellStart"/>
                            <w:r w:rsidR="00671239"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енергоменеджменту</w:t>
                            </w:r>
                            <w:proofErr w:type="spellEnd"/>
                            <w:r w:rsidR="00671239"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та досвідом. </w:t>
                            </w:r>
                            <w:hyperlink r:id="rId14" w:history="1">
                              <w:r w:rsidR="00805D43" w:rsidRPr="00904223">
                                <w:rPr>
                                  <w:rStyle w:val="ac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https://euea-energyagency.org/en/pacesetter-award/</w:t>
                              </w:r>
                            </w:hyperlink>
                            <w:r w:rsidR="00592710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B95D37" w14:textId="23234FEE" w:rsidR="00C6673B" w:rsidRPr="002A5AF6" w:rsidRDefault="00671239" w:rsidP="002A5AF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Всеукраїнська нагорода: </w:t>
                            </w:r>
                            <w:r w:rsidR="00B947B8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Лідери енергетичного менеджменту </w:t>
                            </w:r>
                            <w:r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адаптована </w:t>
                            </w:r>
                            <w:r w:rsidR="00CF53E3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відповідно до </w:t>
                            </w:r>
                            <w:r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міжнародної нагороди </w:t>
                            </w:r>
                            <w:proofErr w:type="spellStart"/>
                            <w:r w:rsidR="0036281C" w:rsidRP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Clean</w:t>
                            </w:r>
                            <w:proofErr w:type="spellEnd"/>
                            <w:r w:rsidR="0036281C" w:rsidRP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6281C" w:rsidRP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Energy</w:t>
                            </w:r>
                            <w:proofErr w:type="spellEnd"/>
                            <w:r w:rsidR="0036281C" w:rsidRP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6281C" w:rsidRP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Ministerial</w:t>
                            </w:r>
                            <w:proofErr w:type="spellEnd"/>
                            <w:r w:rsidR="0036281C" w:rsidRP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(CEM) </w:t>
                            </w:r>
                            <w:r w:rsidRPr="0067123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за лідерство в галузі енергетичного менеджменту для стандарту ISO 50001 за підтримки Організації Об'єднаних Націй з промислового розвитку (ЮНІДО). Для отримання додаткової інформації про CEM EMLA відвідайте </w:t>
                            </w:r>
                            <w:r w:rsidR="0036281C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веб сайт </w:t>
                            </w:r>
                            <w:r w:rsidR="00C6673B" w:rsidRPr="0067123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5" w:history="1">
                              <w:r w:rsidR="00C6673B" w:rsidRPr="00671239">
                                <w:rPr>
                                  <w:rStyle w:val="ac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www.cleanenergyministerial.org/</w:t>
                              </w:r>
                            </w:hyperlink>
                            <w:hyperlink r:id="rId16" w:history="1">
                              <w:r w:rsidR="00D73D3C" w:rsidRPr="00671239">
                                <w:rPr>
                                  <w:rStyle w:val="ac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EMAwards</w:t>
                              </w:r>
                            </w:hyperlink>
                            <w:r w:rsidR="00C6673B" w:rsidRPr="00671239">
                              <w:rPr>
                                <w:rFonts w:asciiTheme="majorHAnsi" w:hAnsiTheme="majorHAnsi" w:cstheme="majorHAnsi"/>
                                <w:color w:val="1D374F"/>
                                <w:sz w:val="18"/>
                                <w:szCs w:val="18"/>
                              </w:rPr>
                              <w:t>.</w:t>
                            </w:r>
                            <w:r w:rsidR="00323D31" w:rsidRPr="00671239">
                              <w:rPr>
                                <w:rFonts w:asciiTheme="majorHAnsi" w:hAnsiTheme="majorHAnsi" w:cstheme="majorHAnsi"/>
                                <w:color w:val="1D374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2880" rIns="91440" bIns="18288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AE5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margin-left:489.15pt;margin-top:492.25pt;width:540.35pt;height:157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" fillcolor="#f2f2f2 [3052]" stroked="f">
                <v:textbox inset=",14.4pt,,14.4pt">
                  <w:txbxContent>
                    <w:p w14:paraId="2FDC6BFB" w14:textId="1CBE2F83" w:rsidR="002A5AF6" w:rsidRDefault="002A5AF6" w:rsidP="002A5AF6">
                      <w:pPr>
                        <w:jc w:val="both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2A5AF6">
                        <w:rPr>
                          <w:rFonts w:ascii="Calibri Light" w:eastAsia="Calibri" w:hAnsi="Calibri Light" w:cs="Calibri Light"/>
                          <w:noProof/>
                          <w:color w:val="323E4F"/>
                          <w:sz w:val="18"/>
                          <w:szCs w:val="18"/>
                        </w:rPr>
                        <w:drawing>
                          <wp:inline distT="0" distB="0" distL="0" distR="0" wp14:anchorId="47316418" wp14:editId="4CD9CCB4">
                            <wp:extent cx="1434642" cy="442595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5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2288" cy="444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F52AA6" w14:textId="48BAB86F" w:rsidR="00805D43" w:rsidRDefault="00987A45" w:rsidP="002A5AF6">
                      <w:pPr>
                        <w:jc w:val="both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987A45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Всеукраїнська нагорода</w:t>
                      </w:r>
                      <w:r w:rsidR="00B947B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«</w:t>
                      </w:r>
                      <w:r w:rsidR="00B947B8" w:rsidRPr="00B947B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Лідери енергетичного менеджменту</w:t>
                      </w:r>
                      <w:r w:rsidR="00B947B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» присуджується</w:t>
                      </w:r>
                      <w:r w:rsidR="00671239"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провідним українським </w:t>
                      </w:r>
                      <w:r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підприємствам</w:t>
                      </w:r>
                      <w:r w:rsidR="00671239"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за те, що вони поділилися високоякісними</w:t>
                      </w:r>
                      <w:r w:rsidR="00FE481A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671239"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описами впровадження своїх систем </w:t>
                      </w:r>
                      <w:proofErr w:type="spellStart"/>
                      <w:r w:rsidR="00671239"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енергоменеджменту</w:t>
                      </w:r>
                      <w:proofErr w:type="spellEnd"/>
                      <w:r w:rsidR="00671239"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та досвідом. </w:t>
                      </w:r>
                      <w:hyperlink r:id="rId18" w:history="1">
                        <w:r w:rsidR="00805D43" w:rsidRPr="00904223">
                          <w:rPr>
                            <w:rStyle w:val="ac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https://euea-energyagency.org/en/pacesetter-award/</w:t>
                        </w:r>
                      </w:hyperlink>
                      <w:r w:rsidR="00592710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B95D37" w14:textId="23234FEE" w:rsidR="00C6673B" w:rsidRPr="002A5AF6" w:rsidRDefault="00671239" w:rsidP="002A5AF6">
                      <w:pPr>
                        <w:jc w:val="both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Всеукраїнська нагорода: </w:t>
                      </w:r>
                      <w:r w:rsidR="00B947B8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Лідери енергетичного менеджменту </w:t>
                      </w:r>
                      <w:r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адаптована </w:t>
                      </w:r>
                      <w:r w:rsidR="00CF53E3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відповідно до </w:t>
                      </w:r>
                      <w:r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міжнародної нагороди </w:t>
                      </w:r>
                      <w:proofErr w:type="spellStart"/>
                      <w:r w:rsidR="0036281C" w:rsidRP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Clean</w:t>
                      </w:r>
                      <w:proofErr w:type="spellEnd"/>
                      <w:r w:rsidR="0036281C" w:rsidRP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6281C" w:rsidRP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Energy</w:t>
                      </w:r>
                      <w:proofErr w:type="spellEnd"/>
                      <w:r w:rsidR="0036281C" w:rsidRP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6281C" w:rsidRP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>Ministerial</w:t>
                      </w:r>
                      <w:proofErr w:type="spellEnd"/>
                      <w:r w:rsidR="0036281C" w:rsidRP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 (CEM) </w:t>
                      </w:r>
                      <w:r w:rsidRPr="0067123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за лідерство в галузі енергетичного менеджменту для стандарту ISO 50001 за підтримки Організації Об'єднаних Націй з промислового розвитку (ЮНІДО). Для отримання додаткової інформації про CEM EMLA відвідайте </w:t>
                      </w:r>
                      <w:r w:rsidR="0036281C">
                        <w:rPr>
                          <w:rFonts w:asciiTheme="majorHAnsi" w:hAnsiTheme="majorHAnsi" w:cstheme="majorHAnsi"/>
                          <w:color w:val="323E4F" w:themeColor="text2" w:themeShade="BF"/>
                          <w:sz w:val="18"/>
                          <w:szCs w:val="18"/>
                        </w:rPr>
                        <w:t xml:space="preserve">веб сайт </w:t>
                      </w:r>
                      <w:r w:rsidR="00C6673B" w:rsidRPr="0067123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C6673B" w:rsidRPr="00671239">
                          <w:rPr>
                            <w:rStyle w:val="ac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www.cleanenergyministerial.org/</w:t>
                        </w:r>
                      </w:hyperlink>
                      <w:hyperlink r:id="rId20" w:history="1">
                        <w:r w:rsidR="00D73D3C" w:rsidRPr="00671239">
                          <w:rPr>
                            <w:rStyle w:val="ac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EMAwards</w:t>
                        </w:r>
                      </w:hyperlink>
                      <w:r w:rsidR="00C6673B" w:rsidRPr="00671239">
                        <w:rPr>
                          <w:rFonts w:asciiTheme="majorHAnsi" w:hAnsiTheme="majorHAnsi" w:cstheme="majorHAnsi"/>
                          <w:color w:val="1D374F"/>
                          <w:sz w:val="18"/>
                          <w:szCs w:val="18"/>
                        </w:rPr>
                        <w:t>.</w:t>
                      </w:r>
                      <w:r w:rsidR="00323D31" w:rsidRPr="00671239">
                        <w:rPr>
                          <w:rFonts w:asciiTheme="majorHAnsi" w:hAnsiTheme="majorHAnsi" w:cstheme="majorHAnsi"/>
                          <w:color w:val="1D374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2E3895" w:rsidRPr="009040BB">
        <w:rPr>
          <w:noProof/>
        </w:rPr>
        <w:t>Вивчені уроки</w:t>
      </w:r>
      <w:r w:rsidR="00481D64" w:rsidRPr="009040BB">
        <w:rPr>
          <w:noProof/>
        </w:rPr>
        <w:t xml:space="preserve"> / </w:t>
      </w:r>
      <w:r w:rsidR="001B67DD" w:rsidRPr="009040BB">
        <w:rPr>
          <w:noProof/>
        </w:rPr>
        <w:t>Висновки</w:t>
      </w:r>
    </w:p>
    <w:p w14:paraId="6D2AF8B4" w14:textId="75074B51" w:rsidR="00F216A5" w:rsidRPr="009040BB" w:rsidRDefault="001B67DD" w:rsidP="00F216A5">
      <w:r w:rsidRPr="009040BB">
        <w:t>Додати текс сюди</w:t>
      </w:r>
      <w:r w:rsidR="00F216A5" w:rsidRPr="009040BB">
        <w:t xml:space="preserve">. </w:t>
      </w:r>
    </w:p>
    <w:p w14:paraId="2493F439" w14:textId="77777777" w:rsidR="00155D79" w:rsidRPr="009040BB" w:rsidRDefault="00155D79" w:rsidP="00155D79">
      <w:pPr>
        <w:pStyle w:val="a7"/>
        <w:numPr>
          <w:ilvl w:val="0"/>
          <w:numId w:val="2"/>
        </w:numPr>
        <w:spacing w:after="120" w:line="240" w:lineRule="auto"/>
        <w:contextualSpacing w:val="0"/>
        <w:rPr>
          <w:rFonts w:cs="Times New Roman"/>
        </w:rPr>
      </w:pPr>
      <w:r w:rsidRPr="009040BB">
        <w:rPr>
          <w:rFonts w:cs="Times New Roman"/>
        </w:rPr>
        <w:t>A</w:t>
      </w:r>
    </w:p>
    <w:p w14:paraId="5B0CF8A9" w14:textId="77777777" w:rsidR="00155D79" w:rsidRPr="009040BB" w:rsidRDefault="00155D79" w:rsidP="00155D79">
      <w:pPr>
        <w:pStyle w:val="a7"/>
        <w:numPr>
          <w:ilvl w:val="0"/>
          <w:numId w:val="2"/>
        </w:numPr>
        <w:spacing w:after="120" w:line="240" w:lineRule="auto"/>
        <w:contextualSpacing w:val="0"/>
        <w:rPr>
          <w:rFonts w:cs="Times New Roman"/>
        </w:rPr>
      </w:pPr>
      <w:r w:rsidRPr="009040BB">
        <w:rPr>
          <w:rFonts w:cs="Times New Roman"/>
        </w:rPr>
        <w:t>B</w:t>
      </w:r>
    </w:p>
    <w:p w14:paraId="1BAC4FF3" w14:textId="77777777" w:rsidR="00155D79" w:rsidRPr="009040BB" w:rsidRDefault="00155D79" w:rsidP="00155D79">
      <w:pPr>
        <w:pStyle w:val="a7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9040BB">
        <w:rPr>
          <w:rFonts w:cs="Times New Roman"/>
        </w:rPr>
        <w:t>C</w:t>
      </w:r>
    </w:p>
    <w:p w14:paraId="3C83EDFA" w14:textId="77777777" w:rsidR="00124F6E" w:rsidRPr="009040BB" w:rsidRDefault="00124F6E" w:rsidP="00124F6E">
      <w:pPr>
        <w:spacing w:after="120" w:line="240" w:lineRule="auto"/>
        <w:rPr>
          <w:rFonts w:ascii="Times New Roman" w:hAnsi="Times New Roman" w:cs="Times New Roman"/>
        </w:rPr>
      </w:pPr>
    </w:p>
    <w:p w14:paraId="2C4D5B59" w14:textId="77777777" w:rsidR="001D7F6D" w:rsidRPr="009040BB" w:rsidRDefault="005D4196" w:rsidP="005D4196">
      <w:pPr>
        <w:spacing w:after="120" w:line="240" w:lineRule="auto"/>
        <w:rPr>
          <w:rFonts w:cs="Times New Roman"/>
        </w:rPr>
      </w:pPr>
      <w:r w:rsidRPr="009040BB">
        <w:rPr>
          <w:b/>
          <w:noProof/>
          <w:color w:val="000000" w:themeColor="text1"/>
        </w:rPr>
        <mc:AlternateContent>
          <mc:Choice Requires="wps">
            <w:drawing>
              <wp:inline distT="0" distB="0" distL="0" distR="0" wp14:anchorId="56A6A2EF" wp14:editId="0F22A1FA">
                <wp:extent cx="6867939" cy="2126974"/>
                <wp:effectExtent l="0" t="0" r="66675" b="26035"/>
                <wp:docPr id="22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939" cy="2126974"/>
                        </a:xfrm>
                        <a:prstGeom prst="foldedCorner">
                          <a:avLst>
                            <a:gd name="adj" fmla="val 1390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77D2C" w14:textId="61F0D7B2" w:rsidR="005D4196" w:rsidRPr="00461756" w:rsidRDefault="00932084" w:rsidP="005D4196">
                            <w:pPr>
                              <w:spacing w:before="80" w:after="80"/>
                              <w:rPr>
                                <w:rFonts w:ascii="Segoe UI" w:hAnsi="Segoe UI" w:cs="Segoe UI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6175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Отриман</w:t>
                            </w:r>
                            <w:r w:rsidR="00A7767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ий досвід</w:t>
                            </w:r>
                            <w:r w:rsidRPr="0046175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 xml:space="preserve"> / Висновки</w:t>
                            </w:r>
                            <w:r w:rsidR="005D4196" w:rsidRPr="00461756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– </w:t>
                            </w:r>
                            <w:r w:rsidRPr="00461756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до </w:t>
                            </w:r>
                            <w:r w:rsidR="005D4196" w:rsidRPr="00461756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 xml:space="preserve"> 15 </w:t>
                            </w:r>
                            <w:r w:rsidRPr="00461756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</w:rPr>
                              <w:t>балів</w:t>
                            </w:r>
                            <w:r w:rsidR="005D4196" w:rsidRPr="00461756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6BF1C6" w14:textId="6F8FC05F" w:rsidR="007E5173" w:rsidRPr="00461756" w:rsidRDefault="00B86DF2" w:rsidP="00703257">
                            <w:pPr>
                              <w:spacing w:before="80" w:after="80"/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6DF2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Резюме ключових висновків для колег та зацікавлених сторін щодо надійного впровадження </w:t>
                            </w:r>
                            <w:proofErr w:type="spellStart"/>
                            <w:r w:rsidR="00941C5F" w:rsidRPr="00B86DF2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(відповідно до </w:t>
                            </w:r>
                            <w:r w:rsidR="00941C5F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ISO 50001</w:t>
                            </w:r>
                            <w:r w:rsidR="00941C5F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  <w:r w:rsidR="00941C5F" w:rsidRPr="00405B78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1C5F" w:rsidRPr="00B86DF2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5173" w:rsidRPr="00461756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95A1376" w14:textId="77777777" w:rsidR="00461756" w:rsidRPr="00461756" w:rsidRDefault="00461756" w:rsidP="00461756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Висновки про те, як </w:t>
                            </w:r>
                            <w:proofErr w:type="spellStart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 позитивно вплинула на підприємство в цілому.</w:t>
                            </w:r>
                          </w:p>
                          <w:p w14:paraId="2FA9545C" w14:textId="78D3EE40" w:rsidR="00461756" w:rsidRPr="00461756" w:rsidRDefault="00461756" w:rsidP="00461756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Отримані </w:t>
                            </w:r>
                            <w:proofErr w:type="spellStart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уроки</w:t>
                            </w:r>
                            <w:proofErr w:type="spellEnd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: надати поради, найкращі методи чи підказки іншим підприємствам щодо підтримки ефективного впровадження </w:t>
                            </w:r>
                            <w:proofErr w:type="spellStart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030F754" w14:textId="75680342" w:rsidR="00ED50F6" w:rsidRPr="00461756" w:rsidRDefault="00461756" w:rsidP="00461756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Рекомендації зацікавленим сторонам (наприклад, уряду чи організаціям, що надають допомогу) щодо потенційних рішень або ресурсів, які вони можуть надати для покращення адаптації та впровадження </w:t>
                            </w:r>
                            <w:proofErr w:type="spellStart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461756">
                              <w:rPr>
                                <w:rFonts w:ascii="Segoe UI" w:hAnsi="Segoe UI" w:cs="Segoe UI"/>
                                <w:color w:val="C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03257" w:rsidRPr="00461756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18D4C40" w14:textId="7944397B" w:rsidR="005D4196" w:rsidRPr="009040BB" w:rsidRDefault="005D4196" w:rsidP="00ED50F6">
                            <w:pPr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--</w:t>
                            </w:r>
                            <w:r w:rsidR="009040BB" w:rsidRPr="009040BB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040BB"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Видаліть</w:t>
                            </w:r>
                            <w:proofErr w:type="spellEnd"/>
                            <w:r w:rsidR="009040BB"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9040BB"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ці</w:t>
                            </w:r>
                            <w:proofErr w:type="spellEnd"/>
                            <w:r w:rsidR="009040BB"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поля для остаточного </w:t>
                            </w:r>
                            <w:proofErr w:type="spellStart"/>
                            <w:r w:rsidR="009040BB"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подання</w:t>
                            </w:r>
                            <w:proofErr w:type="spellEnd"/>
                            <w:r w:rsidR="009040BB"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9040BB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  <w:lang w:val="ru-RU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6A2EF" id="_x0000_s1033" type="#_x0000_t65" style="width:540.8pt;height:1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" adj="18596" fillcolor="white [3212]" strokecolor="#c00000">
                <v:stroke joinstyle="miter"/>
                <v:textbox>
                  <w:txbxContent>
                    <w:p w14:paraId="3A977D2C" w14:textId="61F0D7B2" w:rsidR="005D4196" w:rsidRPr="00461756" w:rsidRDefault="00932084" w:rsidP="005D4196">
                      <w:pPr>
                        <w:spacing w:before="80" w:after="80"/>
                        <w:rPr>
                          <w:rFonts w:ascii="Segoe UI" w:hAnsi="Segoe UI" w:cs="Segoe UI"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61756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Отриман</w:t>
                      </w:r>
                      <w:r w:rsidR="00A7767D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ий досвід</w:t>
                      </w:r>
                      <w:r w:rsidRPr="00461756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 xml:space="preserve"> / Висновки</w:t>
                      </w:r>
                      <w:r w:rsidR="005D4196" w:rsidRPr="00461756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– </w:t>
                      </w:r>
                      <w:r w:rsidRPr="00461756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до </w:t>
                      </w:r>
                      <w:r w:rsidR="005D4196" w:rsidRPr="00461756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 xml:space="preserve"> 15 </w:t>
                      </w:r>
                      <w:r w:rsidRPr="00461756">
                        <w:rPr>
                          <w:rFonts w:ascii="Times New Roman" w:hAnsi="Times New Roman" w:cs="Times New Roman"/>
                          <w:bCs/>
                          <w:color w:val="C00000"/>
                        </w:rPr>
                        <w:t>балів</w:t>
                      </w:r>
                      <w:r w:rsidR="005D4196" w:rsidRPr="00461756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6BF1C6" w14:textId="6F8FC05F" w:rsidR="007E5173" w:rsidRPr="00461756" w:rsidRDefault="00B86DF2" w:rsidP="00703257">
                      <w:pPr>
                        <w:spacing w:before="80" w:after="80"/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B86DF2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Резюме ключових висновків для колег та зацікавлених сторін щодо надійного впровадження </w:t>
                      </w:r>
                      <w:proofErr w:type="spellStart"/>
                      <w:r w:rsidR="00941C5F" w:rsidRPr="00B86DF2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(відповідно до </w:t>
                      </w:r>
                      <w:r w:rsidR="00941C5F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ISO 50001</w:t>
                      </w:r>
                      <w:r w:rsidR="00941C5F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 w:rsidR="00941C5F" w:rsidRPr="00405B78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941C5F" w:rsidRPr="00B86DF2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7E5173" w:rsidRPr="00461756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95A1376" w14:textId="77777777" w:rsidR="00461756" w:rsidRPr="00461756" w:rsidRDefault="00461756" w:rsidP="00461756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Висновки про те, як </w:t>
                      </w:r>
                      <w:proofErr w:type="spellStart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 позитивно вплинула на підприємство в цілому.</w:t>
                      </w:r>
                    </w:p>
                    <w:p w14:paraId="2FA9545C" w14:textId="78D3EE40" w:rsidR="00461756" w:rsidRPr="00461756" w:rsidRDefault="00461756" w:rsidP="00461756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Отримані </w:t>
                      </w:r>
                      <w:proofErr w:type="spellStart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уроки</w:t>
                      </w:r>
                      <w:proofErr w:type="spellEnd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: надати поради, найкращі методи чи підказки іншим підприємствам щодо підтримки ефективного впровадження </w:t>
                      </w:r>
                      <w:proofErr w:type="spellStart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030F754" w14:textId="75680342" w:rsidR="00ED50F6" w:rsidRPr="00461756" w:rsidRDefault="00461756" w:rsidP="00461756">
                      <w:pPr>
                        <w:pStyle w:val="a7"/>
                        <w:numPr>
                          <w:ilvl w:val="0"/>
                          <w:numId w:val="20"/>
                        </w:numPr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</w:pPr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Рекомендації зацікавленим сторонам (наприклад, уряду чи організаціям, що надають допомогу) щодо потенційних рішень або ресурсів, які вони можуть надати для покращення адаптації та впровадження </w:t>
                      </w:r>
                      <w:proofErr w:type="spellStart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461756">
                        <w:rPr>
                          <w:rFonts w:ascii="Segoe UI" w:hAnsi="Segoe UI" w:cs="Segoe UI"/>
                          <w:color w:val="C00000"/>
                          <w:sz w:val="18"/>
                          <w:szCs w:val="18"/>
                        </w:rPr>
                        <w:t xml:space="preserve">. </w:t>
                      </w:r>
                      <w:r w:rsidR="00703257" w:rsidRPr="00461756">
                        <w:rPr>
                          <w:rFonts w:ascii="Segoe UI" w:hAnsi="Segoe UI" w:cs="Segoe UI"/>
                          <w:bCs/>
                          <w:color w:val="C0000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18D4C40" w14:textId="7944397B" w:rsidR="005D4196" w:rsidRPr="009040BB" w:rsidRDefault="005D4196" w:rsidP="00ED50F6">
                      <w:pPr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</w:pPr>
                      <w:r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--</w:t>
                      </w:r>
                      <w:r w:rsidR="009040BB" w:rsidRPr="009040BB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="009040BB"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Видаліть</w:t>
                      </w:r>
                      <w:proofErr w:type="spellEnd"/>
                      <w:r w:rsidR="009040BB"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 w:rsidR="009040BB"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ці</w:t>
                      </w:r>
                      <w:proofErr w:type="spellEnd"/>
                      <w:r w:rsidR="009040BB"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поля для остаточного </w:t>
                      </w:r>
                      <w:proofErr w:type="spellStart"/>
                      <w:r w:rsidR="009040BB"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подання</w:t>
                      </w:r>
                      <w:proofErr w:type="spellEnd"/>
                      <w:r w:rsidR="009040BB"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9040BB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  <w:lang w:val="ru-RU"/>
                        </w:rPr>
                        <w:t>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2FB1B" w14:textId="14A706E2" w:rsidR="00C6673B" w:rsidRPr="009040BB" w:rsidRDefault="00C6673B" w:rsidP="00C6673B">
      <w:pPr>
        <w:rPr>
          <w:bCs/>
          <w:szCs w:val="21"/>
        </w:rPr>
      </w:pPr>
    </w:p>
    <w:p w14:paraId="19783BC0" w14:textId="77777777" w:rsidR="00FC01E9" w:rsidRPr="009040BB" w:rsidRDefault="00FC01E9" w:rsidP="00C6673B">
      <w:pPr>
        <w:rPr>
          <w:bCs/>
          <w:szCs w:val="21"/>
        </w:rPr>
      </w:pPr>
    </w:p>
    <w:p w14:paraId="3498F869" w14:textId="77777777" w:rsidR="00C06DF8" w:rsidRPr="009040BB" w:rsidRDefault="00C06DF8" w:rsidP="00305F34">
      <w:pPr>
        <w:tabs>
          <w:tab w:val="left" w:pos="7469"/>
        </w:tabs>
        <w:spacing w:after="0"/>
        <w:rPr>
          <w:b/>
          <w:color w:val="595959" w:themeColor="text1" w:themeTint="A6"/>
          <w:sz w:val="20"/>
          <w:szCs w:val="20"/>
          <w:u w:val="single"/>
        </w:rPr>
      </w:pPr>
    </w:p>
    <w:p w14:paraId="6B7EAECE" w14:textId="72BD3226" w:rsidR="00A921A4" w:rsidRDefault="00C06DF8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  <w:r w:rsidRPr="009040BB">
        <w:rPr>
          <w:rFonts w:ascii="Arial" w:eastAsiaTheme="minorEastAsia" w:hAnsi="Arial" w:cs="Arial"/>
          <w:color w:val="595959" w:themeColor="text1" w:themeTint="A6"/>
          <w:sz w:val="20"/>
          <w:szCs w:val="20"/>
        </w:rPr>
        <w:t xml:space="preserve"> </w:t>
      </w:r>
    </w:p>
    <w:p w14:paraId="5F39DBEE" w14:textId="49B72AAD" w:rsidR="00F50C03" w:rsidRDefault="00F50C03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12ED1A4C" w14:textId="2D169B38" w:rsidR="00F50C03" w:rsidRDefault="00F50C03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574D835E" w14:textId="53B586B0" w:rsidR="00F50C03" w:rsidRDefault="00F50C03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75FCEA19" w14:textId="02ADAAF6" w:rsidR="00F50C03" w:rsidRDefault="00F50C03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5B8445CE" w14:textId="7C76D0A4" w:rsidR="00F50C03" w:rsidRDefault="00F50C03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</w:p>
    <w:p w14:paraId="56D6F36B" w14:textId="06AEC95E" w:rsidR="00F50C03" w:rsidRPr="00C516DF" w:rsidRDefault="00304AC2" w:rsidP="006A732B">
      <w:pPr>
        <w:tabs>
          <w:tab w:val="left" w:pos="7469"/>
        </w:tabs>
        <w:spacing w:after="0"/>
        <w:rPr>
          <w:rFonts w:ascii="Arial" w:eastAsiaTheme="minorEastAsia" w:hAnsi="Arial" w:cs="Arial"/>
          <w:color w:val="595959" w:themeColor="text1" w:themeTint="A6"/>
          <w:sz w:val="20"/>
          <w:szCs w:val="20"/>
        </w:rPr>
      </w:pPr>
      <w:r w:rsidRPr="009040BB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29446" wp14:editId="10C820F1">
                <wp:simplePos x="0" y="0"/>
                <wp:positionH relativeFrom="column">
                  <wp:posOffset>9525</wp:posOffset>
                </wp:positionH>
                <wp:positionV relativeFrom="paragraph">
                  <wp:posOffset>5319395</wp:posOffset>
                </wp:positionV>
                <wp:extent cx="6907530" cy="2643505"/>
                <wp:effectExtent l="0" t="0" r="64770" b="23495"/>
                <wp:wrapSquare wrapText="bothSides"/>
                <wp:docPr id="17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530" cy="2643505"/>
                        </a:xfrm>
                        <a:prstGeom prst="foldedCorner">
                          <a:avLst>
                            <a:gd name="adj" fmla="val 938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A0B9E" w14:textId="77777777" w:rsidR="00F210CF" w:rsidRPr="00D046CD" w:rsidRDefault="00F210CF" w:rsidP="00F210CF">
                            <w:pPr>
                              <w:rPr>
                                <w:rFonts w:ascii="Segoe UI" w:hAnsi="Segoe UI" w:cs="Segoe UI"/>
                                <w:b/>
                                <w:color w:val="538135" w:themeColor="accent6" w:themeShade="BF"/>
                                <w:sz w:val="20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38135" w:themeColor="accent6" w:themeShade="BF"/>
                                <w:sz w:val="20"/>
                                <w:szCs w:val="18"/>
                              </w:rPr>
                              <w:t>Критерії оцінки:</w:t>
                            </w:r>
                          </w:p>
                          <w:p w14:paraId="7A1C5CF3" w14:textId="77777777" w:rsidR="00F210CF" w:rsidRPr="00D046CD" w:rsidRDefault="00F210CF" w:rsidP="00F210CF">
                            <w:pPr>
                              <w:jc w:val="both"/>
                              <w:rPr>
                                <w:rFonts w:ascii="Segoe UI" w:hAnsi="Segoe UI" w:cs="Segoe UI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Судді розглянуть ваш вміст, що стосується прикладів впровадження 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і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оцінять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вашу заявку на основі критеріїв оцінки. Роботи, які найкраще відповідають критеріям оцінювання, отримають найвищі бали.</w:t>
                            </w:r>
                            <w:r w:rsidRPr="00D046CD">
                              <w:rPr>
                                <w:rFonts w:ascii="Segoe UI" w:hAnsi="Segoe UI" w:cs="Segoe UI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14:paraId="2D26CB18" w14:textId="77777777" w:rsidR="00F210CF" w:rsidRPr="00D046CD" w:rsidRDefault="00F210CF" w:rsidP="00F210CF">
                            <w:p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Приклад впровадження  </w:t>
                            </w:r>
                            <w:proofErr w:type="spellStart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передбачає:</w:t>
                            </w:r>
                          </w:p>
                          <w:p w14:paraId="444A1217" w14:textId="77777777" w:rsidR="00F210CF" w:rsidRPr="00D046CD" w:rsidRDefault="00F210CF" w:rsidP="00F210CF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Змістовний опис того, як </w:t>
                            </w:r>
                            <w:proofErr w:type="spellStart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може бути адаптована для досягнення спеціальних цілей та умов підприємства (незалежно від того, чи є організація досвідченою чи новачком в </w:t>
                            </w:r>
                            <w:proofErr w:type="spellStart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, впроваджується на одному підприємстві або в групі, проводиться первинна сертифікація чи </w:t>
                            </w:r>
                            <w:proofErr w:type="spellStart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ресертифікація</w:t>
                            </w:r>
                            <w:proofErr w:type="spellEnd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тощо). </w:t>
                            </w:r>
                          </w:p>
                          <w:p w14:paraId="68A4C2F0" w14:textId="77777777" w:rsidR="00F210CF" w:rsidRPr="00D046CD" w:rsidRDefault="00F210CF" w:rsidP="00F210CF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Інформація, як запровадити </w:t>
                            </w:r>
                            <w:proofErr w:type="spellStart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, оцінити результати, забезпечити постійне вдосконалення.</w:t>
                            </w:r>
                          </w:p>
                          <w:p w14:paraId="13D74F13" w14:textId="77777777" w:rsidR="00F210CF" w:rsidRPr="00D046CD" w:rsidRDefault="00F210CF" w:rsidP="00F210CF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Інформація про енергоспоживання та результати роботи для керування, планування і прийняття рішень задля досягнення та підтримки поліпшення енергетичної ефективності .</w:t>
                            </w:r>
                          </w:p>
                          <w:p w14:paraId="48DD15B0" w14:textId="4077D27C" w:rsidR="00F210CF" w:rsidRPr="00D046CD" w:rsidRDefault="00F210CF" w:rsidP="00D046CD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Переконливе економічне обґрунтування щодо впровадження </w:t>
                            </w:r>
                            <w:proofErr w:type="spellStart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відповідно до ISO 50001 (на основі різноманітних переваг та пов’язаних з ними виробничих або капітальних інвестицій).</w:t>
                            </w:r>
                          </w:p>
                          <w:p w14:paraId="6495CE56" w14:textId="77777777" w:rsidR="00F210CF" w:rsidRPr="00303E0C" w:rsidRDefault="00F210CF" w:rsidP="00F210CF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9446" id="_x0000_s1034" type="#_x0000_t65" style="position:absolute;margin-left:.75pt;margin-top:418.85pt;width:543.9pt;height:20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" adj="19572" fillcolor="white [3212]" strokecolor="#c00000">
                <v:stroke joinstyle="miter"/>
                <v:textbox>
                  <w:txbxContent>
                    <w:p w14:paraId="197A0B9E" w14:textId="77777777" w:rsidR="00F210CF" w:rsidRPr="00D046CD" w:rsidRDefault="00F210CF" w:rsidP="00F210CF">
                      <w:pPr>
                        <w:rPr>
                          <w:rFonts w:ascii="Segoe UI" w:hAnsi="Segoe UI" w:cs="Segoe UI"/>
                          <w:b/>
                          <w:color w:val="538135" w:themeColor="accent6" w:themeShade="BF"/>
                          <w:sz w:val="20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38135" w:themeColor="accent6" w:themeShade="BF"/>
                          <w:sz w:val="20"/>
                          <w:szCs w:val="18"/>
                        </w:rPr>
                        <w:t>Критерії оцінки:</w:t>
                      </w:r>
                    </w:p>
                    <w:p w14:paraId="7A1C5CF3" w14:textId="77777777" w:rsidR="00F210CF" w:rsidRPr="00D046CD" w:rsidRDefault="00F210CF" w:rsidP="00F210CF">
                      <w:pPr>
                        <w:jc w:val="both"/>
                        <w:rPr>
                          <w:rFonts w:ascii="Segoe UI" w:hAnsi="Segoe UI" w:cs="Segoe UI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Судді розглянуть ваш вміст, що стосується прикладів впровадження 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, і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оцінять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вашу заявку на основі критеріїв оцінки. Роботи, які найкраще відповідають критеріям оцінювання, отримають найвищі бали.</w:t>
                      </w:r>
                      <w:r w:rsidRPr="00D046CD">
                        <w:rPr>
                          <w:rFonts w:ascii="Segoe UI" w:hAnsi="Segoe UI" w:cs="Segoe UI"/>
                          <w:color w:val="538135" w:themeColor="accent6" w:themeShade="BF"/>
                          <w:sz w:val="18"/>
                          <w:szCs w:val="18"/>
                        </w:rPr>
                        <w:t xml:space="preserve">         </w:t>
                      </w:r>
                    </w:p>
                    <w:p w14:paraId="2D26CB18" w14:textId="77777777" w:rsidR="00F210CF" w:rsidRPr="00D046CD" w:rsidRDefault="00F210CF" w:rsidP="00F210CF">
                      <w:p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Приклад впровадження  </w:t>
                      </w:r>
                      <w:proofErr w:type="spellStart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передбачає:</w:t>
                      </w:r>
                    </w:p>
                    <w:p w14:paraId="444A1217" w14:textId="77777777" w:rsidR="00F210CF" w:rsidRPr="00D046CD" w:rsidRDefault="00F210CF" w:rsidP="00F210CF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Змістовний опис того, як </w:t>
                      </w:r>
                      <w:proofErr w:type="spellStart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може бути адаптована для досягнення спеціальних цілей та умов підприємства (незалежно від того, чи є організація досвідченою чи новачком в </w:t>
                      </w:r>
                      <w:proofErr w:type="spellStart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, впроваджується на одному підприємстві або в групі, проводиться первинна сертифікація чи </w:t>
                      </w:r>
                      <w:proofErr w:type="spellStart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ресертифікація</w:t>
                      </w:r>
                      <w:proofErr w:type="spellEnd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тощо). </w:t>
                      </w:r>
                    </w:p>
                    <w:p w14:paraId="68A4C2F0" w14:textId="77777777" w:rsidR="00F210CF" w:rsidRPr="00D046CD" w:rsidRDefault="00F210CF" w:rsidP="00F210CF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Інформація, як запровадити </w:t>
                      </w:r>
                      <w:proofErr w:type="spellStart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, оцінити результати, забезпечити постійне вдосконалення.</w:t>
                      </w:r>
                    </w:p>
                    <w:p w14:paraId="13D74F13" w14:textId="77777777" w:rsidR="00F210CF" w:rsidRPr="00D046CD" w:rsidRDefault="00F210CF" w:rsidP="00F210CF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Інформація про енергоспоживання та результати роботи для керування, планування і прийняття рішень задля досягнення та підтримки поліпшення енергетичної ефективності .</w:t>
                      </w:r>
                    </w:p>
                    <w:p w14:paraId="48DD15B0" w14:textId="4077D27C" w:rsidR="00F210CF" w:rsidRPr="00D046CD" w:rsidRDefault="00F210CF" w:rsidP="00D046CD">
                      <w:pPr>
                        <w:pStyle w:val="a7"/>
                        <w:numPr>
                          <w:ilvl w:val="0"/>
                          <w:numId w:val="17"/>
                        </w:numPr>
                        <w:spacing w:after="120"/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Переконливе економічне обґрунтування щодо впровадження </w:t>
                      </w:r>
                      <w:proofErr w:type="spellStart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СЕнМ</w:t>
                      </w:r>
                      <w:proofErr w:type="spellEnd"/>
                      <w:r w:rsidRPr="00D046CD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 xml:space="preserve"> відповідно до ISO 50001 (на основі різноманітних переваг та пов’язаних з ними виробничих або капітальних інвестицій).</w:t>
                      </w:r>
                    </w:p>
                    <w:p w14:paraId="6495CE56" w14:textId="77777777" w:rsidR="00F210CF" w:rsidRPr="00303E0C" w:rsidRDefault="00F210CF" w:rsidP="00F210CF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6CD" w:rsidRPr="009040BB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07359" wp14:editId="20BC3E56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6858000" cy="5118100"/>
                <wp:effectExtent l="0" t="0" r="57150" b="25400"/>
                <wp:wrapSquare wrapText="bothSides"/>
                <wp:docPr id="3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118100"/>
                        </a:xfrm>
                        <a:prstGeom prst="foldedCorner">
                          <a:avLst>
                            <a:gd name="adj" fmla="val 938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2C91A" w14:textId="77777777" w:rsidR="00915340" w:rsidRPr="00D046CD" w:rsidRDefault="00915340" w:rsidP="00915340">
                            <w:pPr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Керівництво:</w:t>
                            </w:r>
                          </w:p>
                          <w:p w14:paraId="1B79CF9A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Переглянути Правила участі за посиланням </w:t>
                            </w:r>
                            <w:hyperlink r:id="rId21" w:history="1">
                              <w:r w:rsidRPr="00D046CD">
                                <w:rPr>
                                  <w:rStyle w:val="ac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https://euea-energyagency.org/en/pacesetter-award/</w:t>
                              </w:r>
                            </w:hyperlink>
                            <w:r w:rsidRPr="00D046CD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B1E02D1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Щоб забезпечити отримання важливих оновлень,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надішліть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електронний лист на адресу [EUEA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Awards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Email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], указавши своє ім’я, компанію (і назву закладу, якщо є) та країну. </w:t>
                            </w:r>
                          </w:p>
                          <w:p w14:paraId="395EC46C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Якщо у вас є запитання,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надішліть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електронний лист на адресу </w:t>
                            </w:r>
                            <w:hyperlink r:id="rId22" w:history="1">
                              <w:r w:rsidRPr="00D046CD">
                                <w:rPr>
                                  <w:rStyle w:val="ac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EnMS@euea-energyagency.org</w:t>
                              </w:r>
                            </w:hyperlink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За потреби запитання та відповіді будуть опубліковані на </w:t>
                            </w:r>
                            <w:hyperlink r:id="rId23" w:history="1">
                              <w:r w:rsidRPr="00D046CD">
                                <w:rPr>
                                  <w:rStyle w:val="ac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https://euea-energyagency.org/en/pacesetter-award/</w:t>
                              </w:r>
                            </w:hyperlink>
                            <w:r w:rsidRPr="00D046CD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без посилання та надіслані електронною поштою тим, хто звертався.</w:t>
                            </w:r>
                          </w:p>
                          <w:p w14:paraId="03A23B6E" w14:textId="77777777" w:rsidR="00915340" w:rsidRPr="00D046CD" w:rsidRDefault="00915340" w:rsidP="00915340">
                            <w:pPr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Зміст цього шаблону:</w:t>
                            </w:r>
                          </w:p>
                          <w:p w14:paraId="01CE966C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Текст червоним шрифтом</w:t>
                            </w: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= теми прикладів впровадження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Розгляньте всі ці теми у своєму прикладі. </w:t>
                            </w:r>
                          </w:p>
                          <w:p w14:paraId="6D6D6E32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Текст зеленим шрифтом </w:t>
                            </w: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=критерії оцінки</w:t>
                            </w: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Експерти переглянуть ваш приклад впровадження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та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оцінять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кожну складову  на основі цих критеріїв оцінки</w:t>
                            </w:r>
                          </w:p>
                          <w:p w14:paraId="1A296084" w14:textId="77777777" w:rsidR="00915340" w:rsidRPr="00D046CD" w:rsidRDefault="00915340" w:rsidP="00DC6580">
                            <w:pPr>
                              <w:spacing w:after="120"/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Пропозиції:</w:t>
                            </w:r>
                          </w:p>
                          <w:p w14:paraId="4068652B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="357" w:hanging="357"/>
                              <w:contextualSpacing w:val="0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Розкажіть історію: підприємства, яке використовує систему енергетичного менеджменту (відповідно до ISO 50001), маючи різний рівень досвіду, переслідує різні цілі та використовує різні підходи. Кожна історія унікальна і важлива. Будь ласка, перегляньте розділ критеріїв оцінки та розробіть приклад, який розповідає історію вашої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7FFE0BD1" w14:textId="77777777" w:rsidR="00915340" w:rsidRPr="00D046CD" w:rsidRDefault="00915340" w:rsidP="00915340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="357" w:hanging="357"/>
                              <w:contextualSpacing w:val="0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Окрім того, щоб просто вказувати, що ви впровадили систему енергетичного менеджменту, надайте більше інформації, як-от опис того, як ви це зробили, інструменти, які були корисні, та ресурси, які використовувалися або залучені з інших місць у вашій організації. Досвід, яким ви ділитеся, допоможе іншим організаціям зрозуміти, як запровадити </w:t>
                            </w:r>
                            <w:proofErr w:type="spellStart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СЕнМ</w:t>
                            </w:r>
                            <w:proofErr w:type="spellEnd"/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7DAFF06" w14:textId="1BA8E882" w:rsidR="002B6A84" w:rsidRPr="00D046CD" w:rsidRDefault="00915340" w:rsidP="002B6A84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="357" w:hanging="357"/>
                              <w:contextualSpacing w:val="0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8"/>
                                <w:szCs w:val="18"/>
                              </w:rPr>
                              <w:t>Програма заохочує використовувати такі підзаголовки, як «Переваги для бізнесу», але організації можуть додавати інші підзаголовки за потреби.</w:t>
                            </w:r>
                          </w:p>
                          <w:p w14:paraId="39EC7CEC" w14:textId="2AA9658C" w:rsidR="002B6A84" w:rsidRPr="00206B60" w:rsidRDefault="002B6A84" w:rsidP="00DC6580">
                            <w:pPr>
                              <w:pStyle w:val="a7"/>
                              <w:spacing w:after="120"/>
                              <w:ind w:left="357"/>
                              <w:contextualSpacing w:val="0"/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D046CD">
                              <w:rPr>
                                <w:rFonts w:ascii="Segoe UI" w:hAnsi="Segoe UI" w:cs="Segoe U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ТЕКСТ ЗАЯВКИ НЕ ПОВИНЕН ПЕРЕВИЩУВАТИ </w:t>
                            </w:r>
                            <w:r w:rsidRPr="00D046CD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6 СТОРІНОК</w:t>
                            </w:r>
                            <w:r w:rsidRPr="00D046CD">
                              <w:rPr>
                                <w:rFonts w:ascii="Segoe UI" w:hAnsi="Segoe UI" w:cs="Segoe U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. В ПРОТИЛЕЖНОМУ ВИПАДКУ ЗАЯВКА </w:t>
                            </w:r>
                            <w:r w:rsidRPr="00206B60">
                              <w:rPr>
                                <w:rFonts w:ascii="Segoe UI" w:hAnsi="Segoe UI" w:cs="Segoe U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РОЗГЛЯДАТИСЬ НЕ БУДЕ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7359" id="_x0000_s1035" type="#_x0000_t65" style="position:absolute;margin-left:.75pt;margin-top:.15pt;width:540pt;height:4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" adj="19572" fillcolor="white [3212]" strokecolor="#c00000">
                <v:stroke joinstyle="miter"/>
                <v:textbox>
                  <w:txbxContent>
                    <w:p w14:paraId="72D2C91A" w14:textId="77777777" w:rsidR="00915340" w:rsidRPr="00D046CD" w:rsidRDefault="00915340" w:rsidP="00915340">
                      <w:pPr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Керівництво:</w:t>
                      </w:r>
                    </w:p>
                    <w:p w14:paraId="1B79CF9A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Переглянути Правила участі за посиланням </w:t>
                      </w:r>
                      <w:hyperlink r:id="rId24" w:history="1">
                        <w:r w:rsidRPr="00D046CD">
                          <w:rPr>
                            <w:rStyle w:val="ac"/>
                            <w:rFonts w:ascii="Segoe UI" w:hAnsi="Segoe UI" w:cs="Segoe UI"/>
                            <w:sz w:val="18"/>
                            <w:szCs w:val="18"/>
                          </w:rPr>
                          <w:t>https://euea-energyagency.org/en/pacesetter-award/</w:t>
                        </w:r>
                      </w:hyperlink>
                      <w:r w:rsidRPr="00D046CD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B1E02D1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Щоб забезпечити отримання важливих оновлень,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надішліть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електронний лист на адресу [EUEA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Awards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Email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], указавши своє ім’я, компанію (і назву закладу, якщо є) та країну. </w:t>
                      </w:r>
                    </w:p>
                    <w:p w14:paraId="395EC46C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Якщо у вас є запитання,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надішліть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електронний лист на адресу </w:t>
                      </w:r>
                      <w:hyperlink r:id="rId25" w:history="1">
                        <w:r w:rsidRPr="00D046CD">
                          <w:rPr>
                            <w:rStyle w:val="ac"/>
                            <w:rFonts w:ascii="Segoe UI" w:hAnsi="Segoe UI" w:cs="Segoe UI"/>
                            <w:sz w:val="18"/>
                            <w:szCs w:val="18"/>
                          </w:rPr>
                          <w:t>EnMS@euea-energyagency.org</w:t>
                        </w:r>
                      </w:hyperlink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За потреби запитання та відповіді будуть опубліковані на </w:t>
                      </w:r>
                      <w:hyperlink r:id="rId26" w:history="1">
                        <w:r w:rsidRPr="00D046CD">
                          <w:rPr>
                            <w:rStyle w:val="ac"/>
                            <w:rFonts w:ascii="Segoe UI" w:hAnsi="Segoe UI" w:cs="Segoe UI"/>
                            <w:sz w:val="18"/>
                            <w:szCs w:val="18"/>
                          </w:rPr>
                          <w:t>https://euea-energyagency.org/en/pacesetter-award/</w:t>
                        </w:r>
                      </w:hyperlink>
                      <w:r w:rsidRPr="00D046CD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без посилання та надіслані електронною поштою тим, хто звертався.</w:t>
                      </w:r>
                    </w:p>
                    <w:p w14:paraId="03A23B6E" w14:textId="77777777" w:rsidR="00915340" w:rsidRPr="00D046CD" w:rsidRDefault="00915340" w:rsidP="00915340">
                      <w:pPr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Зміст цього шаблону:</w:t>
                      </w:r>
                    </w:p>
                    <w:p w14:paraId="01CE966C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Текст червоним шрифтом</w:t>
                      </w:r>
                      <w:r w:rsidRPr="00D046CD"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= теми прикладів впровадження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b/>
                          <w:color w:val="C00000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. Розгляньте всі ці теми у своєму прикладі. </w:t>
                      </w:r>
                    </w:p>
                    <w:p w14:paraId="6D6D6E32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Текст зеленим шрифтом </w:t>
                      </w:r>
                      <w:r w:rsidRPr="00D046CD">
                        <w:rPr>
                          <w:rFonts w:ascii="Segoe UI" w:hAnsi="Segoe UI" w:cs="Segoe UI"/>
                          <w:b/>
                          <w:color w:val="538135" w:themeColor="accent6" w:themeShade="BF"/>
                          <w:sz w:val="18"/>
                          <w:szCs w:val="18"/>
                        </w:rPr>
                        <w:t>=критерії оцінки</w:t>
                      </w: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. Експерти переглянуть ваш приклад впровадження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 та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оцінять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 кожну складову  на основі цих критеріїв оцінки</w:t>
                      </w:r>
                    </w:p>
                    <w:p w14:paraId="1A296084" w14:textId="77777777" w:rsidR="00915340" w:rsidRPr="00D046CD" w:rsidRDefault="00915340" w:rsidP="00DC6580">
                      <w:pPr>
                        <w:spacing w:after="120"/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Пропозиції:</w:t>
                      </w:r>
                    </w:p>
                    <w:p w14:paraId="4068652B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="357" w:hanging="357"/>
                        <w:contextualSpacing w:val="0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Розкажіть історію: підприємства, яке використовує систему енергетичного менеджменту (відповідно до ISO 50001), маючи різний рівень досвіду, переслідує різні цілі та використовує різні підходи. Кожна історія унікальна і важлива. Будь ласка, перегляньте розділ критеріїв оцінки та розробіть приклад, який розповідає історію вашої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7FFE0BD1" w14:textId="77777777" w:rsidR="00915340" w:rsidRPr="00D046CD" w:rsidRDefault="00915340" w:rsidP="00915340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="357" w:hanging="357"/>
                        <w:contextualSpacing w:val="0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Окрім того, щоб просто вказувати, що ви впровадили систему енергетичного менеджменту, надайте більше інформації, як-от опис того, як ви це зробили, інструменти, які були корисні, та ресурси, які використовувалися або залучені з інших місць у вашій організації. Досвід, яким ви ділитеся, допоможе іншим організаціям зрозуміти, як запровадити </w:t>
                      </w:r>
                      <w:proofErr w:type="spellStart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СЕнМ</w:t>
                      </w:r>
                      <w:proofErr w:type="spellEnd"/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7DAFF06" w14:textId="1BA8E882" w:rsidR="002B6A84" w:rsidRPr="00D046CD" w:rsidRDefault="00915340" w:rsidP="002B6A84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="357" w:hanging="357"/>
                        <w:contextualSpacing w:val="0"/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046CD">
                        <w:rPr>
                          <w:rFonts w:ascii="Segoe UI" w:hAnsi="Segoe UI" w:cs="Segoe UI"/>
                          <w:color w:val="595959" w:themeColor="text1" w:themeTint="A6"/>
                          <w:sz w:val="18"/>
                          <w:szCs w:val="18"/>
                        </w:rPr>
                        <w:t>Програма заохочує використовувати такі підзаголовки, як «Переваги для бізнесу», але організації можуть додавати інші підзаголовки за потреби.</w:t>
                      </w:r>
                    </w:p>
                    <w:p w14:paraId="39EC7CEC" w14:textId="2AA9658C" w:rsidR="002B6A84" w:rsidRPr="00206B60" w:rsidRDefault="002B6A84" w:rsidP="00DC6580">
                      <w:pPr>
                        <w:pStyle w:val="a7"/>
                        <w:spacing w:after="120"/>
                        <w:ind w:left="357"/>
                        <w:contextualSpacing w:val="0"/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D046CD">
                        <w:rPr>
                          <w:rFonts w:ascii="Segoe UI" w:hAnsi="Segoe UI" w:cs="Segoe U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ТЕКСТ ЗАЯВКИ НЕ ПОВИНЕН ПЕРЕВИЩУВАТИ </w:t>
                      </w:r>
                      <w:r w:rsidRPr="00D046CD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6"/>
                          <w:szCs w:val="26"/>
                        </w:rPr>
                        <w:t>6 СТОРІНОК</w:t>
                      </w:r>
                      <w:r w:rsidRPr="00D046CD">
                        <w:rPr>
                          <w:rFonts w:ascii="Segoe UI" w:hAnsi="Segoe UI" w:cs="Segoe U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. В ПРОТИЛЕЖНОМУ ВИПАДКУ ЗАЯВКА </w:t>
                      </w:r>
                      <w:r w:rsidRPr="00206B60">
                        <w:rPr>
                          <w:rFonts w:ascii="Segoe UI" w:hAnsi="Segoe UI" w:cs="Segoe UI"/>
                          <w:b/>
                          <w:bCs/>
                          <w:color w:val="FF0000"/>
                          <w:sz w:val="26"/>
                          <w:szCs w:val="26"/>
                        </w:rPr>
                        <w:t>РОЗГЛЯДАТИСЬ НЕ БУДЕ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50C03" w:rsidRPr="00C516DF" w:rsidSect="00C671A9">
      <w:headerReference w:type="default" r:id="rId27"/>
      <w:footerReference w:type="default" r:id="rId28"/>
      <w:type w:val="continuous"/>
      <w:pgSz w:w="12240" w:h="15840" w:code="1"/>
      <w:pgMar w:top="201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BB6B" w14:textId="77777777" w:rsidR="0057210E" w:rsidRDefault="0057210E">
      <w:pPr>
        <w:spacing w:after="0" w:line="240" w:lineRule="auto"/>
      </w:pPr>
      <w:r>
        <w:separator/>
      </w:r>
    </w:p>
  </w:endnote>
  <w:endnote w:type="continuationSeparator" w:id="0">
    <w:p w14:paraId="1BE539AB" w14:textId="77777777" w:rsidR="0057210E" w:rsidRDefault="0057210E">
      <w:pPr>
        <w:spacing w:after="0" w:line="240" w:lineRule="auto"/>
      </w:pPr>
      <w:r>
        <w:continuationSeparator/>
      </w:r>
    </w:p>
  </w:endnote>
  <w:endnote w:type="continuationNotice" w:id="1">
    <w:p w14:paraId="55C07597" w14:textId="77777777" w:rsidR="0057210E" w:rsidRDefault="00572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A6C" w14:textId="77777777" w:rsidR="000C0019" w:rsidRDefault="00876896" w:rsidP="0073593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F1433E5" wp14:editId="0517AAB1">
              <wp:simplePos x="0" y="0"/>
              <wp:positionH relativeFrom="page">
                <wp:posOffset>457200</wp:posOffset>
              </wp:positionH>
              <wp:positionV relativeFrom="margin">
                <wp:posOffset>8182725</wp:posOffset>
              </wp:positionV>
              <wp:extent cx="6858000" cy="228600"/>
              <wp:effectExtent l="0" t="0" r="0" b="0"/>
              <wp:wrapSquare wrapText="bothSides"/>
              <wp:docPr id="169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E317D" w14:textId="77777777" w:rsidR="000C0019" w:rsidRPr="00072EF7" w:rsidRDefault="00876896" w:rsidP="007805D7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</w:pP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8F355E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433E5" id="_x0000_t202" coordsize="21600,21600" o:spt="202" path="m,l,21600r21600,l21600,xe">
              <v:stroke joinstyle="miter"/>
              <v:path gradientshapeok="t" o:connecttype="rect"/>
            </v:shapetype>
            <v:shape id="Text Box 169" o:spid="_x0000_s1039" type="#_x0000_t202" style="position:absolute;margin-left:36pt;margin-top:644.3pt;width:540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" fillcolor="#323e4f [2415]" stroked="f">
              <v:textbox inset="3.6pt,,3.6pt">
                <w:txbxContent>
                  <w:p w14:paraId="668E317D" w14:textId="77777777" w:rsidR="000C0019" w:rsidRPr="00072EF7" w:rsidRDefault="00876896" w:rsidP="007805D7">
                    <w:pPr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</w:pP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begin"/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separate"/>
                    </w:r>
                    <w:r w:rsidR="008F355E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F750" w14:textId="77777777" w:rsidR="000C0019" w:rsidRDefault="008768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9A7379" wp14:editId="2F4CAC18">
              <wp:simplePos x="0" y="0"/>
              <wp:positionH relativeFrom="page">
                <wp:posOffset>460375</wp:posOffset>
              </wp:positionH>
              <wp:positionV relativeFrom="margin">
                <wp:posOffset>8251190</wp:posOffset>
              </wp:positionV>
              <wp:extent cx="6858000" cy="228600"/>
              <wp:effectExtent l="0" t="0" r="0" b="0"/>
              <wp:wrapSquare wrapText="bothSides"/>
              <wp:docPr id="1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C7C79" w14:textId="77777777" w:rsidR="000C0019" w:rsidRPr="00072EF7" w:rsidRDefault="00876896" w:rsidP="007805D7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</w:pP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8F355E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</w:rPr>
                            <w:t>4</w:t>
                          </w:r>
                          <w:r w:rsidRPr="00072EF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A73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6.25pt;margin-top:649.7pt;width:540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" fillcolor="#323e4f [2415]" stroked="f">
              <v:textbox inset="3.6pt,,3.6pt">
                <w:txbxContent>
                  <w:p w14:paraId="5E1C7C79" w14:textId="77777777" w:rsidR="000C0019" w:rsidRPr="00072EF7" w:rsidRDefault="00876896" w:rsidP="007805D7">
                    <w:pPr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</w:pP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begin"/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separate"/>
                    </w:r>
                    <w:r w:rsidR="008F355E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</w:rPr>
                      <w:t>4</w:t>
                    </w:r>
                    <w:r w:rsidRPr="00072EF7">
                      <w:rPr>
                        <w:rFonts w:asciiTheme="majorHAnsi" w:hAnsiTheme="majorHAnsi" w:cstheme="majorHAns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13B5" w14:textId="77777777" w:rsidR="0057210E" w:rsidRDefault="0057210E">
      <w:pPr>
        <w:spacing w:after="0" w:line="240" w:lineRule="auto"/>
      </w:pPr>
      <w:r>
        <w:separator/>
      </w:r>
    </w:p>
  </w:footnote>
  <w:footnote w:type="continuationSeparator" w:id="0">
    <w:p w14:paraId="18FB2DC5" w14:textId="77777777" w:rsidR="0057210E" w:rsidRDefault="0057210E">
      <w:pPr>
        <w:spacing w:after="0" w:line="240" w:lineRule="auto"/>
      </w:pPr>
      <w:r>
        <w:continuationSeparator/>
      </w:r>
    </w:p>
  </w:footnote>
  <w:footnote w:type="continuationNotice" w:id="1">
    <w:p w14:paraId="629A5001" w14:textId="77777777" w:rsidR="0057210E" w:rsidRDefault="00572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7A5D" w14:textId="77777777" w:rsidR="000C0019" w:rsidRDefault="00FA210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5F0118F" wp14:editId="75DE76A9">
              <wp:simplePos x="0" y="0"/>
              <wp:positionH relativeFrom="column">
                <wp:posOffset>3505</wp:posOffset>
              </wp:positionH>
              <wp:positionV relativeFrom="paragraph">
                <wp:posOffset>859790</wp:posOffset>
              </wp:positionV>
              <wp:extent cx="701675" cy="32918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329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2F57C" w14:textId="271C9CBD" w:rsidR="00FA2103" w:rsidRPr="00C35814" w:rsidRDefault="00240341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="00CC49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02</w:t>
                          </w:r>
                          <w:r w:rsidR="00E7026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01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.3pt;margin-top:67.7pt;width:55.25pt;height:25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" filled="f" stroked="f">
              <v:textbox>
                <w:txbxContent>
                  <w:p w14:paraId="35F2F57C" w14:textId="271C9CBD" w:rsidR="00FA2103" w:rsidRPr="00C35814" w:rsidRDefault="00240341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="00CC4905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02</w:t>
                    </w:r>
                    <w:r w:rsidR="00E70260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1E3367" wp14:editId="7203FBD4">
              <wp:simplePos x="0" y="0"/>
              <wp:positionH relativeFrom="column">
                <wp:posOffset>-3810</wp:posOffset>
              </wp:positionH>
              <wp:positionV relativeFrom="paragraph">
                <wp:posOffset>857250</wp:posOffset>
              </wp:positionV>
              <wp:extent cx="6858000" cy="34480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344805"/>
                      </a:xfrm>
                      <a:prstGeom prst="rect">
                        <a:avLst/>
                      </a:prstGeom>
                      <a:solidFill>
                        <a:srgbClr val="FFD5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126250" w14:textId="344453AB" w:rsidR="000C0019" w:rsidRPr="00B74E88" w:rsidRDefault="005D23C1" w:rsidP="007805D7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Впровадження Великими </w:t>
                          </w:r>
                          <w:r w:rsidR="00E77711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підприємствами </w:t>
                          </w:r>
                          <w:r w:rsidR="00236A09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E3367" id="Rectangle 1" o:spid="_x0000_s1037" style="position:absolute;margin-left:-.3pt;margin-top:67.5pt;width:540pt;height:27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" fillcolor="#ffd500" stroked="f" strokeweight="1pt">
              <v:textbox>
                <w:txbxContent>
                  <w:p w14:paraId="33126250" w14:textId="344453AB" w:rsidR="000C0019" w:rsidRPr="00B74E88" w:rsidRDefault="005D23C1" w:rsidP="007805D7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Впровадження Великими </w:t>
                    </w:r>
                    <w:r w:rsidR="00E77711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підприємствами </w:t>
                    </w:r>
                    <w:r w:rsidR="00236A09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B0CB1" wp14:editId="6F769796">
              <wp:simplePos x="0" y="0"/>
              <wp:positionH relativeFrom="page">
                <wp:posOffset>456565</wp:posOffset>
              </wp:positionH>
              <wp:positionV relativeFrom="margin">
                <wp:posOffset>-800100</wp:posOffset>
              </wp:positionV>
              <wp:extent cx="6858000" cy="731520"/>
              <wp:effectExtent l="0" t="0" r="0" b="0"/>
              <wp:wrapSquare wrapText="bothSides"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731520"/>
                      </a:xfrm>
                      <a:prstGeom prst="rect">
                        <a:avLst/>
                      </a:prstGeom>
                      <a:solidFill>
                        <a:srgbClr val="005BB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B4D237" w14:textId="41734483" w:rsidR="000C0019" w:rsidRPr="00A16C72" w:rsidRDefault="00833B02" w:rsidP="007805D7">
                          <w:pPr>
                            <w:pStyle w:val="ae"/>
                            <w:rPr>
                              <w:rStyle w:val="af"/>
                              <w:rFonts w:ascii="Arial" w:hAnsi="Arial" w:cs="Arial"/>
                              <w:lang w:val="ru-RU"/>
                            </w:rPr>
                          </w:pPr>
                          <w:r>
                            <w:rPr>
                              <w:rStyle w:val="af"/>
                              <w:rFonts w:ascii="Arial" w:hAnsi="Arial" w:cs="Arial"/>
                            </w:rPr>
                            <w:t>ISO</w:t>
                          </w:r>
                          <w:r w:rsidRPr="00A16C72">
                            <w:rPr>
                              <w:rStyle w:val="af"/>
                              <w:rFonts w:ascii="Arial" w:hAnsi="Arial" w:cs="Arial"/>
                              <w:lang w:val="ru-RU"/>
                            </w:rPr>
                            <w:t xml:space="preserve"> 50001 </w:t>
                          </w:r>
                          <w:r w:rsidR="00A16C72">
                            <w:rPr>
                              <w:rStyle w:val="af"/>
                              <w:rFonts w:ascii="Arial" w:hAnsi="Arial" w:cs="Arial"/>
                            </w:rPr>
                            <w:t>Система енергетичного менеджменту</w:t>
                          </w:r>
                          <w:r w:rsidR="00561FDA" w:rsidRPr="00A16C72">
                            <w:rPr>
                              <w:rStyle w:val="af"/>
                              <w:rFonts w:ascii="Arial" w:hAnsi="Arial" w:cs="Arial"/>
                              <w:lang w:val="ru-RU"/>
                            </w:rPr>
                            <w:t>:</w:t>
                          </w:r>
                        </w:p>
                        <w:p w14:paraId="02F13790" w14:textId="2D3C9224" w:rsidR="000C0019" w:rsidRPr="00A16C72" w:rsidRDefault="00A16C72" w:rsidP="007805D7">
                          <w:pPr>
                            <w:pStyle w:val="Title2"/>
                            <w:rPr>
                              <w:rFonts w:ascii="Arial" w:hAnsi="Arial" w:cs="Arial"/>
                              <w:color w:val="C8DAEB"/>
                            </w:rPr>
                          </w:pPr>
                          <w:r>
                            <w:rPr>
                              <w:rFonts w:ascii="Arial" w:hAnsi="Arial" w:cs="Arial"/>
                              <w:color w:val="C8DAEB"/>
                            </w:rPr>
                            <w:t>Приклад впровадження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B0CB1" id="Text Box 1" o:spid="_x0000_s1038" type="#_x0000_t202" style="position:absolute;margin-left:35.95pt;margin-top:-63pt;width:540pt;height:57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" fillcolor="#005bbb" stroked="f">
              <v:textbox>
                <w:txbxContent>
                  <w:p w14:paraId="1BB4D237" w14:textId="41734483" w:rsidR="000C0019" w:rsidRPr="00A16C72" w:rsidRDefault="00833B02" w:rsidP="007805D7">
                    <w:pPr>
                      <w:pStyle w:val="ae"/>
                      <w:rPr>
                        <w:rStyle w:val="af"/>
                        <w:rFonts w:ascii="Arial" w:hAnsi="Arial" w:cs="Arial"/>
                        <w:lang w:val="ru-RU"/>
                      </w:rPr>
                    </w:pPr>
                    <w:r>
                      <w:rPr>
                        <w:rStyle w:val="af"/>
                        <w:rFonts w:ascii="Arial" w:hAnsi="Arial" w:cs="Arial"/>
                      </w:rPr>
                      <w:t>ISO</w:t>
                    </w:r>
                    <w:r w:rsidRPr="00A16C72">
                      <w:rPr>
                        <w:rStyle w:val="af"/>
                        <w:rFonts w:ascii="Arial" w:hAnsi="Arial" w:cs="Arial"/>
                        <w:lang w:val="ru-RU"/>
                      </w:rPr>
                      <w:t xml:space="preserve"> 50001 </w:t>
                    </w:r>
                    <w:r w:rsidR="00A16C72">
                      <w:rPr>
                        <w:rStyle w:val="af"/>
                        <w:rFonts w:ascii="Arial" w:hAnsi="Arial" w:cs="Arial"/>
                      </w:rPr>
                      <w:t>Система енергетичного менеджменту</w:t>
                    </w:r>
                    <w:r w:rsidR="00561FDA" w:rsidRPr="00A16C72">
                      <w:rPr>
                        <w:rStyle w:val="af"/>
                        <w:rFonts w:ascii="Arial" w:hAnsi="Arial" w:cs="Arial"/>
                        <w:lang w:val="ru-RU"/>
                      </w:rPr>
                      <w:t>:</w:t>
                    </w:r>
                  </w:p>
                  <w:p w14:paraId="02F13790" w14:textId="2D3C9224" w:rsidR="000C0019" w:rsidRPr="00A16C72" w:rsidRDefault="00A16C72" w:rsidP="007805D7">
                    <w:pPr>
                      <w:pStyle w:val="Title2"/>
                      <w:rPr>
                        <w:rFonts w:ascii="Arial" w:hAnsi="Arial" w:cs="Arial"/>
                        <w:color w:val="C8DAEB"/>
                      </w:rPr>
                    </w:pPr>
                    <w:r>
                      <w:rPr>
                        <w:rFonts w:ascii="Arial" w:hAnsi="Arial" w:cs="Arial"/>
                        <w:color w:val="C8DAEB"/>
                      </w:rPr>
                      <w:t>Приклад впровадження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C09B" w14:textId="77777777" w:rsidR="000C0019" w:rsidRDefault="000166C1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727B17D2" wp14:editId="774DB8D0">
              <wp:simplePos x="0" y="0"/>
              <wp:positionH relativeFrom="column">
                <wp:posOffset>13030</wp:posOffset>
              </wp:positionH>
              <wp:positionV relativeFrom="page">
                <wp:posOffset>826135</wp:posOffset>
              </wp:positionV>
              <wp:extent cx="482600" cy="34353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343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7B15E" w14:textId="15BB5CBD" w:rsidR="000166C1" w:rsidRPr="004251A2" w:rsidRDefault="005A0AF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202</w:t>
                          </w:r>
                          <w:r w:rsidR="00E7026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B17D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.05pt;margin-top:65.05pt;width:38pt;height:27.05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" filled="f" stroked="f">
              <v:textbox style="mso-fit-shape-to-text:t">
                <w:txbxContent>
                  <w:p w14:paraId="34A7B15E" w14:textId="15BB5CBD" w:rsidR="000166C1" w:rsidRPr="004251A2" w:rsidRDefault="005A0AFF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202</w:t>
                    </w:r>
                    <w:r w:rsidR="00E70260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FBFB40" wp14:editId="55EBFBBF">
              <wp:simplePos x="0" y="0"/>
              <wp:positionH relativeFrom="page">
                <wp:posOffset>465455</wp:posOffset>
              </wp:positionH>
              <wp:positionV relativeFrom="margin">
                <wp:posOffset>-467360</wp:posOffset>
              </wp:positionV>
              <wp:extent cx="6858000" cy="274320"/>
              <wp:effectExtent l="0" t="0" r="0" b="0"/>
              <wp:wrapSquare wrapText="bothSides"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74320"/>
                      </a:xfrm>
                      <a:prstGeom prst="rect">
                        <a:avLst/>
                      </a:prstGeom>
                      <a:solidFill>
                        <a:srgbClr val="FFD5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DE1CA3" w14:textId="58BE3331" w:rsidR="000C0019" w:rsidRPr="00EC5F1E" w:rsidRDefault="00EC5F1E" w:rsidP="007805D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C5F1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Впровадження Великими підприємствами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BFB40" id="Text Box 5" o:spid="_x0000_s1041" type="#_x0000_t202" style="position:absolute;margin-left:36.65pt;margin-top:-36.8pt;width:540pt;height:21.6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" fillcolor="#ffd500" stroked="f">
              <v:textbox>
                <w:txbxContent>
                  <w:p w14:paraId="29DE1CA3" w14:textId="58BE3331" w:rsidR="000C0019" w:rsidRPr="00EC5F1E" w:rsidRDefault="00EC5F1E" w:rsidP="007805D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EC5F1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Впровадження Великими підприємствами  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876896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1B41F6" wp14:editId="54DD3DBF">
              <wp:simplePos x="0" y="0"/>
              <wp:positionH relativeFrom="page">
                <wp:posOffset>466725</wp:posOffset>
              </wp:positionH>
              <wp:positionV relativeFrom="margin">
                <wp:posOffset>-923290</wp:posOffset>
              </wp:positionV>
              <wp:extent cx="6858000" cy="457200"/>
              <wp:effectExtent l="0" t="0" r="0" b="0"/>
              <wp:wrapSquare wrapText="bothSides"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solidFill>
                        <a:srgbClr val="005BBB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302071" w14:textId="152446AE" w:rsidR="000C0019" w:rsidRPr="00EC5F1E" w:rsidRDefault="00EC5F1E" w:rsidP="00EC5F1E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EC5F1E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ISO 50001 Система енергетичного менеджменту: Приклад впровадження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B41F6" id="_x0000_s1042" type="#_x0000_t202" style="position:absolute;margin-left:36.75pt;margin-top:-72.7pt;width:540pt;height:36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" fillcolor="#005bbb" stroked="f">
              <v:textbox>
                <w:txbxContent>
                  <w:p w14:paraId="68302071" w14:textId="152446AE" w:rsidR="000C0019" w:rsidRPr="00EC5F1E" w:rsidRDefault="00EC5F1E" w:rsidP="00EC5F1E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EC5F1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ISO 50001 Система енергетичного менеджменту: Приклад впровадження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7F2"/>
    <w:multiLevelType w:val="hybridMultilevel"/>
    <w:tmpl w:val="6038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FB9"/>
    <w:multiLevelType w:val="hybridMultilevel"/>
    <w:tmpl w:val="776CE1C4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4CFE"/>
    <w:multiLevelType w:val="hybridMultilevel"/>
    <w:tmpl w:val="B93A648E"/>
    <w:lvl w:ilvl="0" w:tplc="8ADED66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B12CB"/>
    <w:multiLevelType w:val="hybridMultilevel"/>
    <w:tmpl w:val="3A202FC2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3C4"/>
    <w:multiLevelType w:val="hybridMultilevel"/>
    <w:tmpl w:val="A1EE98D8"/>
    <w:lvl w:ilvl="0" w:tplc="1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766E3"/>
    <w:multiLevelType w:val="multilevel"/>
    <w:tmpl w:val="9A7035F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150C7"/>
    <w:multiLevelType w:val="hybridMultilevel"/>
    <w:tmpl w:val="313A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111D3"/>
    <w:multiLevelType w:val="hybridMultilevel"/>
    <w:tmpl w:val="13DAD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F2BC2"/>
    <w:multiLevelType w:val="hybridMultilevel"/>
    <w:tmpl w:val="B52C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7E7B"/>
    <w:multiLevelType w:val="hybridMultilevel"/>
    <w:tmpl w:val="DC762258"/>
    <w:lvl w:ilvl="0" w:tplc="076C19D4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0CE2C3A"/>
    <w:multiLevelType w:val="hybridMultilevel"/>
    <w:tmpl w:val="C8DE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713A8"/>
    <w:multiLevelType w:val="hybridMultilevel"/>
    <w:tmpl w:val="7A50B35C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6CF0"/>
    <w:multiLevelType w:val="multilevel"/>
    <w:tmpl w:val="F2286CE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13" w15:restartNumberingAfterBreak="0">
    <w:nsid w:val="2D3513E6"/>
    <w:multiLevelType w:val="hybridMultilevel"/>
    <w:tmpl w:val="04441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B27ED"/>
    <w:multiLevelType w:val="hybridMultilevel"/>
    <w:tmpl w:val="3ED60C0A"/>
    <w:lvl w:ilvl="0" w:tplc="47A27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25E7B"/>
    <w:multiLevelType w:val="hybridMultilevel"/>
    <w:tmpl w:val="E0C819EA"/>
    <w:lvl w:ilvl="0" w:tplc="C972C408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color w:val="00518E"/>
      </w:rPr>
    </w:lvl>
    <w:lvl w:ilvl="1" w:tplc="34365B5E">
      <w:start w:val="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E60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CAB0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E63F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B00F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742B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6A83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4C0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2DC7BD2"/>
    <w:multiLevelType w:val="hybridMultilevel"/>
    <w:tmpl w:val="D3EA4F90"/>
    <w:lvl w:ilvl="0" w:tplc="C972C408">
      <w:numFmt w:val="bullet"/>
      <w:lvlText w:val="•"/>
      <w:lvlJc w:val="left"/>
      <w:pPr>
        <w:ind w:left="360" w:hanging="360"/>
      </w:pPr>
      <w:rPr>
        <w:rFonts w:ascii="Calibri" w:hAnsi="Calibri" w:cs="Arial" w:hint="default"/>
        <w:color w:val="00518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4155EA"/>
    <w:multiLevelType w:val="hybridMultilevel"/>
    <w:tmpl w:val="66E60FD4"/>
    <w:lvl w:ilvl="0" w:tplc="8EEEA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5661"/>
    <w:multiLevelType w:val="hybridMultilevel"/>
    <w:tmpl w:val="099C1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B0590"/>
    <w:multiLevelType w:val="hybridMultilevel"/>
    <w:tmpl w:val="B25E3AC2"/>
    <w:lvl w:ilvl="0" w:tplc="45C02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168FE"/>
    <w:multiLevelType w:val="hybridMultilevel"/>
    <w:tmpl w:val="8048BAC4"/>
    <w:lvl w:ilvl="0" w:tplc="5D96B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12D4C"/>
    <w:multiLevelType w:val="hybridMultilevel"/>
    <w:tmpl w:val="E8FA41C4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5293"/>
    <w:multiLevelType w:val="hybridMultilevel"/>
    <w:tmpl w:val="9454E52A"/>
    <w:lvl w:ilvl="0" w:tplc="230A8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50017"/>
    <w:multiLevelType w:val="hybridMultilevel"/>
    <w:tmpl w:val="27C2AFFA"/>
    <w:lvl w:ilvl="0" w:tplc="8EEEA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365B5E">
      <w:start w:val="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E608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CAB0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E63F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B00F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742B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6A83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4C0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D77494F"/>
    <w:multiLevelType w:val="hybridMultilevel"/>
    <w:tmpl w:val="2AD0F1AC"/>
    <w:lvl w:ilvl="0" w:tplc="04DE1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03ECD"/>
    <w:multiLevelType w:val="hybridMultilevel"/>
    <w:tmpl w:val="1EFE6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5B031C"/>
    <w:multiLevelType w:val="hybridMultilevel"/>
    <w:tmpl w:val="BFC0E290"/>
    <w:lvl w:ilvl="0" w:tplc="5E72C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442465"/>
    <w:multiLevelType w:val="hybridMultilevel"/>
    <w:tmpl w:val="010E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13"/>
  </w:num>
  <w:num w:numId="5">
    <w:abstractNumId w:val="10"/>
  </w:num>
  <w:num w:numId="6">
    <w:abstractNumId w:val="5"/>
  </w:num>
  <w:num w:numId="7">
    <w:abstractNumId w:val="14"/>
  </w:num>
  <w:num w:numId="8">
    <w:abstractNumId w:val="25"/>
  </w:num>
  <w:num w:numId="9">
    <w:abstractNumId w:val="22"/>
  </w:num>
  <w:num w:numId="10">
    <w:abstractNumId w:val="11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7"/>
  </w:num>
  <w:num w:numId="16">
    <w:abstractNumId w:val="23"/>
  </w:num>
  <w:num w:numId="17">
    <w:abstractNumId w:val="27"/>
  </w:num>
  <w:num w:numId="18">
    <w:abstractNumId w:val="16"/>
  </w:num>
  <w:num w:numId="19">
    <w:abstractNumId w:val="8"/>
  </w:num>
  <w:num w:numId="20">
    <w:abstractNumId w:val="0"/>
  </w:num>
  <w:num w:numId="21">
    <w:abstractNumId w:val="15"/>
  </w:num>
  <w:num w:numId="22">
    <w:abstractNumId w:val="17"/>
  </w:num>
  <w:num w:numId="23">
    <w:abstractNumId w:val="2"/>
  </w:num>
  <w:num w:numId="24">
    <w:abstractNumId w:val="12"/>
  </w:num>
  <w:num w:numId="25">
    <w:abstractNumId w:val="24"/>
  </w:num>
  <w:num w:numId="26">
    <w:abstractNumId w:val="19"/>
  </w:num>
  <w:num w:numId="27">
    <w:abstractNumId w:val="2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3B"/>
    <w:rsid w:val="00000DF7"/>
    <w:rsid w:val="000042C4"/>
    <w:rsid w:val="00005612"/>
    <w:rsid w:val="000058FE"/>
    <w:rsid w:val="000068AA"/>
    <w:rsid w:val="00006FA4"/>
    <w:rsid w:val="0001076D"/>
    <w:rsid w:val="00012D8D"/>
    <w:rsid w:val="0001441E"/>
    <w:rsid w:val="000166C1"/>
    <w:rsid w:val="00036004"/>
    <w:rsid w:val="000524AB"/>
    <w:rsid w:val="00052782"/>
    <w:rsid w:val="00053CCA"/>
    <w:rsid w:val="00054580"/>
    <w:rsid w:val="00060990"/>
    <w:rsid w:val="00063FB7"/>
    <w:rsid w:val="000719FD"/>
    <w:rsid w:val="00075547"/>
    <w:rsid w:val="00094FC5"/>
    <w:rsid w:val="000A1128"/>
    <w:rsid w:val="000B2A0D"/>
    <w:rsid w:val="000B564A"/>
    <w:rsid w:val="000C0CF1"/>
    <w:rsid w:val="000C29BB"/>
    <w:rsid w:val="000C4787"/>
    <w:rsid w:val="000C5FDE"/>
    <w:rsid w:val="000D27BA"/>
    <w:rsid w:val="000D2966"/>
    <w:rsid w:val="000D73B7"/>
    <w:rsid w:val="000D7C93"/>
    <w:rsid w:val="000E1236"/>
    <w:rsid w:val="000E2B0F"/>
    <w:rsid w:val="000E370D"/>
    <w:rsid w:val="000F0DDD"/>
    <w:rsid w:val="000F214D"/>
    <w:rsid w:val="000F31AD"/>
    <w:rsid w:val="0010003D"/>
    <w:rsid w:val="00101840"/>
    <w:rsid w:val="00102354"/>
    <w:rsid w:val="00110799"/>
    <w:rsid w:val="00114212"/>
    <w:rsid w:val="00115E67"/>
    <w:rsid w:val="00124F6E"/>
    <w:rsid w:val="00125B77"/>
    <w:rsid w:val="00126A0C"/>
    <w:rsid w:val="0013545A"/>
    <w:rsid w:val="001403FE"/>
    <w:rsid w:val="00155D79"/>
    <w:rsid w:val="00157274"/>
    <w:rsid w:val="001579A0"/>
    <w:rsid w:val="00160CA2"/>
    <w:rsid w:val="001729FC"/>
    <w:rsid w:val="0018376D"/>
    <w:rsid w:val="00186517"/>
    <w:rsid w:val="00191176"/>
    <w:rsid w:val="00194602"/>
    <w:rsid w:val="001A2CB1"/>
    <w:rsid w:val="001B0977"/>
    <w:rsid w:val="001B374B"/>
    <w:rsid w:val="001B67DD"/>
    <w:rsid w:val="001B6C28"/>
    <w:rsid w:val="001C2DC1"/>
    <w:rsid w:val="001C32B7"/>
    <w:rsid w:val="001D0BBE"/>
    <w:rsid w:val="001D77BE"/>
    <w:rsid w:val="001D7F6D"/>
    <w:rsid w:val="001E1DB5"/>
    <w:rsid w:val="001E3405"/>
    <w:rsid w:val="001E7D13"/>
    <w:rsid w:val="001F4E25"/>
    <w:rsid w:val="0020154D"/>
    <w:rsid w:val="00203B3D"/>
    <w:rsid w:val="00205500"/>
    <w:rsid w:val="00206B60"/>
    <w:rsid w:val="00213F43"/>
    <w:rsid w:val="0022141F"/>
    <w:rsid w:val="00224A2F"/>
    <w:rsid w:val="002324D8"/>
    <w:rsid w:val="002366B5"/>
    <w:rsid w:val="00236A09"/>
    <w:rsid w:val="00240341"/>
    <w:rsid w:val="00240A50"/>
    <w:rsid w:val="00245684"/>
    <w:rsid w:val="00247D3B"/>
    <w:rsid w:val="002501F7"/>
    <w:rsid w:val="00252948"/>
    <w:rsid w:val="002562B5"/>
    <w:rsid w:val="002635A3"/>
    <w:rsid w:val="00275A04"/>
    <w:rsid w:val="0029421C"/>
    <w:rsid w:val="002969F2"/>
    <w:rsid w:val="002A0ACE"/>
    <w:rsid w:val="002A5AF6"/>
    <w:rsid w:val="002A799F"/>
    <w:rsid w:val="002A7E78"/>
    <w:rsid w:val="002B09FB"/>
    <w:rsid w:val="002B4671"/>
    <w:rsid w:val="002B6A84"/>
    <w:rsid w:val="002C42BA"/>
    <w:rsid w:val="002C4388"/>
    <w:rsid w:val="002E1F48"/>
    <w:rsid w:val="002E3895"/>
    <w:rsid w:val="002E3CA6"/>
    <w:rsid w:val="002E5F4F"/>
    <w:rsid w:val="002E6355"/>
    <w:rsid w:val="002F680A"/>
    <w:rsid w:val="002F6FBE"/>
    <w:rsid w:val="00303905"/>
    <w:rsid w:val="00303E0C"/>
    <w:rsid w:val="00303F40"/>
    <w:rsid w:val="003043D7"/>
    <w:rsid w:val="00304AC2"/>
    <w:rsid w:val="003058DE"/>
    <w:rsid w:val="00305F34"/>
    <w:rsid w:val="00306538"/>
    <w:rsid w:val="00320A1E"/>
    <w:rsid w:val="00323227"/>
    <w:rsid w:val="00323D31"/>
    <w:rsid w:val="00330881"/>
    <w:rsid w:val="00332C63"/>
    <w:rsid w:val="0033554D"/>
    <w:rsid w:val="003370B8"/>
    <w:rsid w:val="003432F6"/>
    <w:rsid w:val="0035093C"/>
    <w:rsid w:val="0035183E"/>
    <w:rsid w:val="003602AD"/>
    <w:rsid w:val="00361DBA"/>
    <w:rsid w:val="0036281C"/>
    <w:rsid w:val="00372D60"/>
    <w:rsid w:val="003747C2"/>
    <w:rsid w:val="003757E6"/>
    <w:rsid w:val="00375D88"/>
    <w:rsid w:val="003860F7"/>
    <w:rsid w:val="00387B39"/>
    <w:rsid w:val="003908ED"/>
    <w:rsid w:val="00392048"/>
    <w:rsid w:val="003967DE"/>
    <w:rsid w:val="003A31FC"/>
    <w:rsid w:val="003A66D1"/>
    <w:rsid w:val="003B09D6"/>
    <w:rsid w:val="003B4FFE"/>
    <w:rsid w:val="003C181E"/>
    <w:rsid w:val="003C63EF"/>
    <w:rsid w:val="003D2988"/>
    <w:rsid w:val="003D49AC"/>
    <w:rsid w:val="003D7864"/>
    <w:rsid w:val="003E1B8E"/>
    <w:rsid w:val="003E4F78"/>
    <w:rsid w:val="003F3525"/>
    <w:rsid w:val="003F3AED"/>
    <w:rsid w:val="003F5BC0"/>
    <w:rsid w:val="003F62C3"/>
    <w:rsid w:val="00403AC4"/>
    <w:rsid w:val="00405B78"/>
    <w:rsid w:val="004067F8"/>
    <w:rsid w:val="00412E0F"/>
    <w:rsid w:val="00417009"/>
    <w:rsid w:val="00421931"/>
    <w:rsid w:val="00421CEA"/>
    <w:rsid w:val="00422786"/>
    <w:rsid w:val="00422D08"/>
    <w:rsid w:val="004230EA"/>
    <w:rsid w:val="004251A2"/>
    <w:rsid w:val="00430F28"/>
    <w:rsid w:val="00437B3F"/>
    <w:rsid w:val="00440305"/>
    <w:rsid w:val="004405C1"/>
    <w:rsid w:val="004420DF"/>
    <w:rsid w:val="00442C4D"/>
    <w:rsid w:val="00444109"/>
    <w:rsid w:val="00446635"/>
    <w:rsid w:val="00461756"/>
    <w:rsid w:val="004638C0"/>
    <w:rsid w:val="00465CF6"/>
    <w:rsid w:val="004720AE"/>
    <w:rsid w:val="0047352A"/>
    <w:rsid w:val="00481D64"/>
    <w:rsid w:val="00482176"/>
    <w:rsid w:val="0048259E"/>
    <w:rsid w:val="00486344"/>
    <w:rsid w:val="004872AF"/>
    <w:rsid w:val="00487BEC"/>
    <w:rsid w:val="00491FFE"/>
    <w:rsid w:val="00492556"/>
    <w:rsid w:val="004A5CE0"/>
    <w:rsid w:val="004A71EB"/>
    <w:rsid w:val="004A7CD0"/>
    <w:rsid w:val="004B447B"/>
    <w:rsid w:val="004B57BE"/>
    <w:rsid w:val="004C3FC0"/>
    <w:rsid w:val="004C5F2B"/>
    <w:rsid w:val="004E1D2D"/>
    <w:rsid w:val="004E2A2D"/>
    <w:rsid w:val="004E5180"/>
    <w:rsid w:val="004F1F9A"/>
    <w:rsid w:val="004F4C43"/>
    <w:rsid w:val="00500412"/>
    <w:rsid w:val="005059C7"/>
    <w:rsid w:val="00505CF5"/>
    <w:rsid w:val="005071E4"/>
    <w:rsid w:val="005113B6"/>
    <w:rsid w:val="00511A62"/>
    <w:rsid w:val="00514E97"/>
    <w:rsid w:val="00517D01"/>
    <w:rsid w:val="00520940"/>
    <w:rsid w:val="00524A04"/>
    <w:rsid w:val="00532147"/>
    <w:rsid w:val="0054315A"/>
    <w:rsid w:val="00544128"/>
    <w:rsid w:val="00545DEE"/>
    <w:rsid w:val="005468A2"/>
    <w:rsid w:val="00546AE6"/>
    <w:rsid w:val="00546D44"/>
    <w:rsid w:val="0055260B"/>
    <w:rsid w:val="0055325D"/>
    <w:rsid w:val="00556652"/>
    <w:rsid w:val="005568EC"/>
    <w:rsid w:val="00561FDA"/>
    <w:rsid w:val="00563C10"/>
    <w:rsid w:val="00564579"/>
    <w:rsid w:val="00570803"/>
    <w:rsid w:val="00571710"/>
    <w:rsid w:val="0057210E"/>
    <w:rsid w:val="0058594A"/>
    <w:rsid w:val="00592710"/>
    <w:rsid w:val="00592C2A"/>
    <w:rsid w:val="005A0AFF"/>
    <w:rsid w:val="005A1CFF"/>
    <w:rsid w:val="005A6090"/>
    <w:rsid w:val="005C019B"/>
    <w:rsid w:val="005C2773"/>
    <w:rsid w:val="005C5170"/>
    <w:rsid w:val="005C5230"/>
    <w:rsid w:val="005C601B"/>
    <w:rsid w:val="005D23C1"/>
    <w:rsid w:val="005D2C59"/>
    <w:rsid w:val="005D4196"/>
    <w:rsid w:val="005D4743"/>
    <w:rsid w:val="005E5CAC"/>
    <w:rsid w:val="005F7436"/>
    <w:rsid w:val="00600634"/>
    <w:rsid w:val="00602395"/>
    <w:rsid w:val="00606AF8"/>
    <w:rsid w:val="006118C3"/>
    <w:rsid w:val="00613B5C"/>
    <w:rsid w:val="0061762A"/>
    <w:rsid w:val="0061778A"/>
    <w:rsid w:val="00631430"/>
    <w:rsid w:val="00641B4E"/>
    <w:rsid w:val="0065062D"/>
    <w:rsid w:val="0065138A"/>
    <w:rsid w:val="00655FD5"/>
    <w:rsid w:val="00657714"/>
    <w:rsid w:val="00662AAE"/>
    <w:rsid w:val="00671239"/>
    <w:rsid w:val="0067513E"/>
    <w:rsid w:val="00676E5D"/>
    <w:rsid w:val="00680573"/>
    <w:rsid w:val="006920DC"/>
    <w:rsid w:val="00693904"/>
    <w:rsid w:val="00694AB6"/>
    <w:rsid w:val="006A166B"/>
    <w:rsid w:val="006A47E9"/>
    <w:rsid w:val="006A732B"/>
    <w:rsid w:val="006B0087"/>
    <w:rsid w:val="006B2B46"/>
    <w:rsid w:val="006C02B5"/>
    <w:rsid w:val="006C08A0"/>
    <w:rsid w:val="006C49F5"/>
    <w:rsid w:val="006C549F"/>
    <w:rsid w:val="006C6B62"/>
    <w:rsid w:val="006D6937"/>
    <w:rsid w:val="006D6FCF"/>
    <w:rsid w:val="006E0F0B"/>
    <w:rsid w:val="006F0467"/>
    <w:rsid w:val="006F11EC"/>
    <w:rsid w:val="006F1325"/>
    <w:rsid w:val="006F268F"/>
    <w:rsid w:val="006F5DEF"/>
    <w:rsid w:val="006F634D"/>
    <w:rsid w:val="006F7B02"/>
    <w:rsid w:val="0070058A"/>
    <w:rsid w:val="007006DB"/>
    <w:rsid w:val="00700E5C"/>
    <w:rsid w:val="00703257"/>
    <w:rsid w:val="00703C6B"/>
    <w:rsid w:val="007115BE"/>
    <w:rsid w:val="00721CE1"/>
    <w:rsid w:val="0072328C"/>
    <w:rsid w:val="00732886"/>
    <w:rsid w:val="00750624"/>
    <w:rsid w:val="00754D74"/>
    <w:rsid w:val="007612B5"/>
    <w:rsid w:val="00763735"/>
    <w:rsid w:val="00773C0E"/>
    <w:rsid w:val="00777A55"/>
    <w:rsid w:val="00777EAB"/>
    <w:rsid w:val="0078058F"/>
    <w:rsid w:val="00787303"/>
    <w:rsid w:val="00787909"/>
    <w:rsid w:val="00790077"/>
    <w:rsid w:val="0079326E"/>
    <w:rsid w:val="007A0E10"/>
    <w:rsid w:val="007A4FE9"/>
    <w:rsid w:val="007B099C"/>
    <w:rsid w:val="007B0AD3"/>
    <w:rsid w:val="007B747A"/>
    <w:rsid w:val="007D0923"/>
    <w:rsid w:val="007D4371"/>
    <w:rsid w:val="007D561F"/>
    <w:rsid w:val="007D62C9"/>
    <w:rsid w:val="007E0040"/>
    <w:rsid w:val="007E0CA3"/>
    <w:rsid w:val="007E183C"/>
    <w:rsid w:val="007E5173"/>
    <w:rsid w:val="007E69C7"/>
    <w:rsid w:val="007F08F0"/>
    <w:rsid w:val="00805D43"/>
    <w:rsid w:val="00812CF8"/>
    <w:rsid w:val="00812E33"/>
    <w:rsid w:val="00816049"/>
    <w:rsid w:val="00824C22"/>
    <w:rsid w:val="0082732A"/>
    <w:rsid w:val="00832523"/>
    <w:rsid w:val="00833B02"/>
    <w:rsid w:val="008373D4"/>
    <w:rsid w:val="00841C84"/>
    <w:rsid w:val="0085643E"/>
    <w:rsid w:val="00856AEA"/>
    <w:rsid w:val="00876896"/>
    <w:rsid w:val="00880D30"/>
    <w:rsid w:val="00882F48"/>
    <w:rsid w:val="008837CA"/>
    <w:rsid w:val="00885C3E"/>
    <w:rsid w:val="00891724"/>
    <w:rsid w:val="008928A7"/>
    <w:rsid w:val="00892C25"/>
    <w:rsid w:val="00897EC0"/>
    <w:rsid w:val="008A1364"/>
    <w:rsid w:val="008A1E33"/>
    <w:rsid w:val="008B2E7F"/>
    <w:rsid w:val="008C0B9D"/>
    <w:rsid w:val="008C1D2A"/>
    <w:rsid w:val="008C24AA"/>
    <w:rsid w:val="008C3D71"/>
    <w:rsid w:val="008C5149"/>
    <w:rsid w:val="008D6167"/>
    <w:rsid w:val="008F11B2"/>
    <w:rsid w:val="008F355E"/>
    <w:rsid w:val="008F78E2"/>
    <w:rsid w:val="008F7F1D"/>
    <w:rsid w:val="009028ED"/>
    <w:rsid w:val="00903640"/>
    <w:rsid w:val="009040BB"/>
    <w:rsid w:val="0090455F"/>
    <w:rsid w:val="00915340"/>
    <w:rsid w:val="00925EAF"/>
    <w:rsid w:val="00931BB5"/>
    <w:rsid w:val="00932084"/>
    <w:rsid w:val="00934625"/>
    <w:rsid w:val="009419CA"/>
    <w:rsid w:val="00941C5F"/>
    <w:rsid w:val="00945D57"/>
    <w:rsid w:val="00952492"/>
    <w:rsid w:val="00955AB6"/>
    <w:rsid w:val="00957C0A"/>
    <w:rsid w:val="00966500"/>
    <w:rsid w:val="00966A8A"/>
    <w:rsid w:val="0096758D"/>
    <w:rsid w:val="00975275"/>
    <w:rsid w:val="009756DA"/>
    <w:rsid w:val="009809B6"/>
    <w:rsid w:val="00986AA0"/>
    <w:rsid w:val="00987282"/>
    <w:rsid w:val="00987A45"/>
    <w:rsid w:val="009A0643"/>
    <w:rsid w:val="009A2746"/>
    <w:rsid w:val="009A304A"/>
    <w:rsid w:val="009A79E4"/>
    <w:rsid w:val="009A7AA9"/>
    <w:rsid w:val="009B020C"/>
    <w:rsid w:val="009B6949"/>
    <w:rsid w:val="009C0DDE"/>
    <w:rsid w:val="009D2D7F"/>
    <w:rsid w:val="009D326C"/>
    <w:rsid w:val="009D4CE1"/>
    <w:rsid w:val="009E0577"/>
    <w:rsid w:val="009E5E68"/>
    <w:rsid w:val="009F45A0"/>
    <w:rsid w:val="009F613C"/>
    <w:rsid w:val="009F6D4F"/>
    <w:rsid w:val="00A02493"/>
    <w:rsid w:val="00A10C98"/>
    <w:rsid w:val="00A16C72"/>
    <w:rsid w:val="00A22B21"/>
    <w:rsid w:val="00A235A5"/>
    <w:rsid w:val="00A23635"/>
    <w:rsid w:val="00A23B30"/>
    <w:rsid w:val="00A26A8C"/>
    <w:rsid w:val="00A27776"/>
    <w:rsid w:val="00A32DCC"/>
    <w:rsid w:val="00A36D3A"/>
    <w:rsid w:val="00A41F07"/>
    <w:rsid w:val="00A454B9"/>
    <w:rsid w:val="00A45648"/>
    <w:rsid w:val="00A50867"/>
    <w:rsid w:val="00A51C47"/>
    <w:rsid w:val="00A578EF"/>
    <w:rsid w:val="00A766AB"/>
    <w:rsid w:val="00A76E4F"/>
    <w:rsid w:val="00A76F38"/>
    <w:rsid w:val="00A773BF"/>
    <w:rsid w:val="00A7767D"/>
    <w:rsid w:val="00A81E22"/>
    <w:rsid w:val="00A84100"/>
    <w:rsid w:val="00A86AA6"/>
    <w:rsid w:val="00A90AF0"/>
    <w:rsid w:val="00A921A4"/>
    <w:rsid w:val="00AA7145"/>
    <w:rsid w:val="00AB10EA"/>
    <w:rsid w:val="00AC37FA"/>
    <w:rsid w:val="00AC55FA"/>
    <w:rsid w:val="00AD286F"/>
    <w:rsid w:val="00AD5F6A"/>
    <w:rsid w:val="00AD7F1C"/>
    <w:rsid w:val="00AE3E1F"/>
    <w:rsid w:val="00AF0F2F"/>
    <w:rsid w:val="00AF18D3"/>
    <w:rsid w:val="00B06AF3"/>
    <w:rsid w:val="00B16082"/>
    <w:rsid w:val="00B20D38"/>
    <w:rsid w:val="00B21C37"/>
    <w:rsid w:val="00B261B3"/>
    <w:rsid w:val="00B40AF5"/>
    <w:rsid w:val="00B422AF"/>
    <w:rsid w:val="00B4580F"/>
    <w:rsid w:val="00B46A35"/>
    <w:rsid w:val="00B46EA1"/>
    <w:rsid w:val="00B5068C"/>
    <w:rsid w:val="00B5413F"/>
    <w:rsid w:val="00B55036"/>
    <w:rsid w:val="00B66026"/>
    <w:rsid w:val="00B725AC"/>
    <w:rsid w:val="00B74B52"/>
    <w:rsid w:val="00B74E88"/>
    <w:rsid w:val="00B81BE3"/>
    <w:rsid w:val="00B86DF2"/>
    <w:rsid w:val="00B87927"/>
    <w:rsid w:val="00B87CA2"/>
    <w:rsid w:val="00B92007"/>
    <w:rsid w:val="00B947B8"/>
    <w:rsid w:val="00BA3BBB"/>
    <w:rsid w:val="00BA4EC1"/>
    <w:rsid w:val="00BA5993"/>
    <w:rsid w:val="00BC674D"/>
    <w:rsid w:val="00BD3247"/>
    <w:rsid w:val="00BD7F15"/>
    <w:rsid w:val="00BE7A52"/>
    <w:rsid w:val="00BF3E76"/>
    <w:rsid w:val="00C00C02"/>
    <w:rsid w:val="00C01B6D"/>
    <w:rsid w:val="00C06DF8"/>
    <w:rsid w:val="00C11629"/>
    <w:rsid w:val="00C13981"/>
    <w:rsid w:val="00C13CA7"/>
    <w:rsid w:val="00C24F08"/>
    <w:rsid w:val="00C25949"/>
    <w:rsid w:val="00C27614"/>
    <w:rsid w:val="00C27D16"/>
    <w:rsid w:val="00C3536C"/>
    <w:rsid w:val="00C35814"/>
    <w:rsid w:val="00C36709"/>
    <w:rsid w:val="00C371DD"/>
    <w:rsid w:val="00C4030F"/>
    <w:rsid w:val="00C40C40"/>
    <w:rsid w:val="00C41F67"/>
    <w:rsid w:val="00C4325F"/>
    <w:rsid w:val="00C47CA7"/>
    <w:rsid w:val="00C51531"/>
    <w:rsid w:val="00C516DF"/>
    <w:rsid w:val="00C541A5"/>
    <w:rsid w:val="00C644EC"/>
    <w:rsid w:val="00C64C0C"/>
    <w:rsid w:val="00C657BE"/>
    <w:rsid w:val="00C65A5E"/>
    <w:rsid w:val="00C6673B"/>
    <w:rsid w:val="00C671A9"/>
    <w:rsid w:val="00C71734"/>
    <w:rsid w:val="00C83679"/>
    <w:rsid w:val="00C919E9"/>
    <w:rsid w:val="00CA69DD"/>
    <w:rsid w:val="00CB3569"/>
    <w:rsid w:val="00CB3870"/>
    <w:rsid w:val="00CB4E24"/>
    <w:rsid w:val="00CB629C"/>
    <w:rsid w:val="00CB7834"/>
    <w:rsid w:val="00CC130B"/>
    <w:rsid w:val="00CC4905"/>
    <w:rsid w:val="00CC5A05"/>
    <w:rsid w:val="00CD0B5A"/>
    <w:rsid w:val="00CD7070"/>
    <w:rsid w:val="00CE3612"/>
    <w:rsid w:val="00CE3BAC"/>
    <w:rsid w:val="00CE76DF"/>
    <w:rsid w:val="00CF53E3"/>
    <w:rsid w:val="00D00C1F"/>
    <w:rsid w:val="00D019FD"/>
    <w:rsid w:val="00D0276C"/>
    <w:rsid w:val="00D046CD"/>
    <w:rsid w:val="00D06139"/>
    <w:rsid w:val="00D07512"/>
    <w:rsid w:val="00D160DD"/>
    <w:rsid w:val="00D17DDA"/>
    <w:rsid w:val="00D263CA"/>
    <w:rsid w:val="00D27CF8"/>
    <w:rsid w:val="00D34C24"/>
    <w:rsid w:val="00D35764"/>
    <w:rsid w:val="00D424A5"/>
    <w:rsid w:val="00D508E3"/>
    <w:rsid w:val="00D51CF9"/>
    <w:rsid w:val="00D5206D"/>
    <w:rsid w:val="00D53BB1"/>
    <w:rsid w:val="00D5764F"/>
    <w:rsid w:val="00D70172"/>
    <w:rsid w:val="00D70BFE"/>
    <w:rsid w:val="00D70D85"/>
    <w:rsid w:val="00D73D3C"/>
    <w:rsid w:val="00D76C4A"/>
    <w:rsid w:val="00D82DF5"/>
    <w:rsid w:val="00D85C6A"/>
    <w:rsid w:val="00D85D82"/>
    <w:rsid w:val="00D93CDE"/>
    <w:rsid w:val="00DA34DE"/>
    <w:rsid w:val="00DA6003"/>
    <w:rsid w:val="00DB119E"/>
    <w:rsid w:val="00DB44AA"/>
    <w:rsid w:val="00DC5350"/>
    <w:rsid w:val="00DC6580"/>
    <w:rsid w:val="00DC78FA"/>
    <w:rsid w:val="00DD0787"/>
    <w:rsid w:val="00DD14D5"/>
    <w:rsid w:val="00DD4BDD"/>
    <w:rsid w:val="00DD7890"/>
    <w:rsid w:val="00DE08E1"/>
    <w:rsid w:val="00DE3FB2"/>
    <w:rsid w:val="00DE4C62"/>
    <w:rsid w:val="00DE5133"/>
    <w:rsid w:val="00DE5BA2"/>
    <w:rsid w:val="00E07201"/>
    <w:rsid w:val="00E07A80"/>
    <w:rsid w:val="00E10B10"/>
    <w:rsid w:val="00E14273"/>
    <w:rsid w:val="00E16CD4"/>
    <w:rsid w:val="00E2727F"/>
    <w:rsid w:val="00E323D5"/>
    <w:rsid w:val="00E407B3"/>
    <w:rsid w:val="00E41753"/>
    <w:rsid w:val="00E4643A"/>
    <w:rsid w:val="00E52E1F"/>
    <w:rsid w:val="00E56EE0"/>
    <w:rsid w:val="00E60225"/>
    <w:rsid w:val="00E67330"/>
    <w:rsid w:val="00E70260"/>
    <w:rsid w:val="00E73275"/>
    <w:rsid w:val="00E73E0B"/>
    <w:rsid w:val="00E77711"/>
    <w:rsid w:val="00E91181"/>
    <w:rsid w:val="00E93925"/>
    <w:rsid w:val="00EA082A"/>
    <w:rsid w:val="00EA2EC6"/>
    <w:rsid w:val="00EA6178"/>
    <w:rsid w:val="00EA6D83"/>
    <w:rsid w:val="00EA7E31"/>
    <w:rsid w:val="00EB24F2"/>
    <w:rsid w:val="00EB295D"/>
    <w:rsid w:val="00EB499A"/>
    <w:rsid w:val="00EB4E60"/>
    <w:rsid w:val="00EB6CB4"/>
    <w:rsid w:val="00EC0CE4"/>
    <w:rsid w:val="00EC2C51"/>
    <w:rsid w:val="00EC34D4"/>
    <w:rsid w:val="00EC5F1E"/>
    <w:rsid w:val="00EC7950"/>
    <w:rsid w:val="00ED114A"/>
    <w:rsid w:val="00ED50F6"/>
    <w:rsid w:val="00ED6891"/>
    <w:rsid w:val="00ED6BE5"/>
    <w:rsid w:val="00EE2826"/>
    <w:rsid w:val="00EE4AFE"/>
    <w:rsid w:val="00EE7119"/>
    <w:rsid w:val="00EE7D4A"/>
    <w:rsid w:val="00EF45D0"/>
    <w:rsid w:val="00F00613"/>
    <w:rsid w:val="00F00EA6"/>
    <w:rsid w:val="00F018BE"/>
    <w:rsid w:val="00F0595F"/>
    <w:rsid w:val="00F1129F"/>
    <w:rsid w:val="00F13988"/>
    <w:rsid w:val="00F210CF"/>
    <w:rsid w:val="00F216A5"/>
    <w:rsid w:val="00F2172A"/>
    <w:rsid w:val="00F238DA"/>
    <w:rsid w:val="00F2715B"/>
    <w:rsid w:val="00F33B94"/>
    <w:rsid w:val="00F3418E"/>
    <w:rsid w:val="00F43B9D"/>
    <w:rsid w:val="00F45D10"/>
    <w:rsid w:val="00F50998"/>
    <w:rsid w:val="00F50C03"/>
    <w:rsid w:val="00F52C39"/>
    <w:rsid w:val="00F53094"/>
    <w:rsid w:val="00F531EA"/>
    <w:rsid w:val="00F545D3"/>
    <w:rsid w:val="00F665BE"/>
    <w:rsid w:val="00F81EE8"/>
    <w:rsid w:val="00F94A41"/>
    <w:rsid w:val="00F96B2A"/>
    <w:rsid w:val="00F97419"/>
    <w:rsid w:val="00FA2103"/>
    <w:rsid w:val="00FA46B3"/>
    <w:rsid w:val="00FA5E95"/>
    <w:rsid w:val="00FA6C57"/>
    <w:rsid w:val="00FB2C0E"/>
    <w:rsid w:val="00FB648A"/>
    <w:rsid w:val="00FC01E9"/>
    <w:rsid w:val="00FC66AD"/>
    <w:rsid w:val="00FC6F28"/>
    <w:rsid w:val="00FC7212"/>
    <w:rsid w:val="00FE170C"/>
    <w:rsid w:val="00FE481A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D30D2"/>
  <w15:docId w15:val="{575754A6-F164-463D-9157-121DD921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3B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6673B"/>
    <w:pPr>
      <w:keepNext/>
      <w:keepLines/>
      <w:pBdr>
        <w:bottom w:val="single" w:sz="8" w:space="1" w:color="5B9BD5" w:themeColor="accent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B3838" w:themeColor="background2" w:themeShade="40"/>
      <w:sz w:val="26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756D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73B"/>
    <w:rPr>
      <w:rFonts w:asciiTheme="majorHAnsi" w:eastAsiaTheme="majorEastAsia" w:hAnsiTheme="majorHAnsi" w:cstheme="majorBidi"/>
      <w:b/>
      <w:bCs/>
      <w:color w:val="3B3838" w:themeColor="background2" w:themeShade="40"/>
      <w:sz w:val="26"/>
      <w:szCs w:val="28"/>
    </w:rPr>
  </w:style>
  <w:style w:type="paragraph" w:styleId="a3">
    <w:name w:val="header"/>
    <w:basedOn w:val="a"/>
    <w:link w:val="a4"/>
    <w:uiPriority w:val="99"/>
    <w:unhideWhenUsed/>
    <w:rsid w:val="00C6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6673B"/>
  </w:style>
  <w:style w:type="paragraph" w:styleId="a5">
    <w:name w:val="footer"/>
    <w:basedOn w:val="a"/>
    <w:link w:val="a6"/>
    <w:uiPriority w:val="99"/>
    <w:unhideWhenUsed/>
    <w:rsid w:val="00C6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6673B"/>
  </w:style>
  <w:style w:type="paragraph" w:styleId="a7">
    <w:name w:val="List Paragraph"/>
    <w:basedOn w:val="a"/>
    <w:link w:val="a8"/>
    <w:uiPriority w:val="34"/>
    <w:qFormat/>
    <w:rsid w:val="00C6673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6673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6673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C6673B"/>
    <w:rPr>
      <w:sz w:val="20"/>
      <w:szCs w:val="20"/>
    </w:rPr>
  </w:style>
  <w:style w:type="character" w:styleId="ac">
    <w:name w:val="Hyperlink"/>
    <w:basedOn w:val="a0"/>
    <w:uiPriority w:val="11"/>
    <w:unhideWhenUsed/>
    <w:rsid w:val="00C6673B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C6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f"/>
    <w:uiPriority w:val="10"/>
    <w:qFormat/>
    <w:rsid w:val="00C6673B"/>
    <w:pPr>
      <w:spacing w:after="0" w:line="240" w:lineRule="auto"/>
    </w:pPr>
    <w:rPr>
      <w:rFonts w:asciiTheme="majorHAnsi" w:hAnsiTheme="majorHAnsi" w:cstheme="majorHAnsi"/>
      <w:color w:val="FFFFFF" w:themeColor="background1"/>
      <w:sz w:val="44"/>
      <w:szCs w:val="44"/>
    </w:rPr>
  </w:style>
  <w:style w:type="character" w:customStyle="1" w:styleId="af">
    <w:name w:val="Назва Знак"/>
    <w:basedOn w:val="a0"/>
    <w:link w:val="ae"/>
    <w:uiPriority w:val="10"/>
    <w:rsid w:val="00C6673B"/>
    <w:rPr>
      <w:rFonts w:asciiTheme="majorHAnsi" w:hAnsiTheme="majorHAnsi" w:cstheme="majorHAnsi"/>
      <w:color w:val="FFFFFF" w:themeColor="background1"/>
      <w:sz w:val="44"/>
      <w:szCs w:val="44"/>
    </w:rPr>
  </w:style>
  <w:style w:type="paragraph" w:customStyle="1" w:styleId="Title2">
    <w:name w:val="Title 2"/>
    <w:basedOn w:val="ae"/>
    <w:link w:val="Title2Char"/>
    <w:qFormat/>
    <w:rsid w:val="00C6673B"/>
    <w:rPr>
      <w:color w:val="E7E6E6" w:themeColor="background2"/>
    </w:rPr>
  </w:style>
  <w:style w:type="paragraph" w:customStyle="1" w:styleId="Company">
    <w:name w:val="Company"/>
    <w:basedOn w:val="ae"/>
    <w:link w:val="CompanyChar"/>
    <w:qFormat/>
    <w:rsid w:val="00C6673B"/>
    <w:rPr>
      <w:b/>
      <w:color w:val="3B3838" w:themeColor="background2" w:themeShade="40"/>
      <w:sz w:val="52"/>
      <w:szCs w:val="52"/>
    </w:rPr>
  </w:style>
  <w:style w:type="character" w:customStyle="1" w:styleId="Title2Char">
    <w:name w:val="Title 2 Char"/>
    <w:basedOn w:val="af"/>
    <w:link w:val="Title2"/>
    <w:rsid w:val="00C6673B"/>
    <w:rPr>
      <w:rFonts w:asciiTheme="majorHAnsi" w:hAnsiTheme="majorHAnsi" w:cstheme="majorHAnsi"/>
      <w:color w:val="E7E6E6" w:themeColor="background2"/>
      <w:sz w:val="44"/>
      <w:szCs w:val="44"/>
    </w:rPr>
  </w:style>
  <w:style w:type="character" w:customStyle="1" w:styleId="CompanyChar">
    <w:name w:val="Company Char"/>
    <w:basedOn w:val="af"/>
    <w:link w:val="Company"/>
    <w:rsid w:val="00C6673B"/>
    <w:rPr>
      <w:rFonts w:asciiTheme="majorHAnsi" w:hAnsiTheme="majorHAnsi" w:cstheme="majorHAnsi"/>
      <w:b/>
      <w:color w:val="3B3838" w:themeColor="background2" w:themeShade="40"/>
      <w:sz w:val="52"/>
      <w:szCs w:val="52"/>
    </w:rPr>
  </w:style>
  <w:style w:type="character" w:customStyle="1" w:styleId="a8">
    <w:name w:val="Абзац списку Знак"/>
    <w:basedOn w:val="a0"/>
    <w:link w:val="a7"/>
    <w:uiPriority w:val="34"/>
    <w:rsid w:val="00C6673B"/>
  </w:style>
  <w:style w:type="paragraph" w:styleId="af0">
    <w:name w:val="Quote"/>
    <w:basedOn w:val="a"/>
    <w:link w:val="af1"/>
    <w:autoRedefine/>
    <w:uiPriority w:val="29"/>
    <w:qFormat/>
    <w:rsid w:val="00303905"/>
    <w:pPr>
      <w:spacing w:after="0" w:line="240" w:lineRule="auto"/>
    </w:pPr>
    <w:rPr>
      <w:rFonts w:ascii="Candara" w:eastAsiaTheme="minorEastAsia" w:hAnsi="Candara" w:cs="Times New Roman"/>
      <w:b/>
      <w:i/>
      <w:iCs/>
      <w:color w:val="2E74B5" w:themeColor="accent1" w:themeShade="BF"/>
      <w:sz w:val="26"/>
      <w:lang w:bidi="hi-IN"/>
    </w:rPr>
  </w:style>
  <w:style w:type="character" w:customStyle="1" w:styleId="af1">
    <w:name w:val="Цитата Знак"/>
    <w:basedOn w:val="a0"/>
    <w:link w:val="af0"/>
    <w:uiPriority w:val="29"/>
    <w:rsid w:val="00303905"/>
    <w:rPr>
      <w:rFonts w:ascii="Candara" w:eastAsiaTheme="minorEastAsia" w:hAnsi="Candara" w:cs="Times New Roman"/>
      <w:b/>
      <w:i/>
      <w:iCs/>
      <w:color w:val="2E74B5" w:themeColor="accent1" w:themeShade="BF"/>
      <w:sz w:val="26"/>
      <w:lang w:bidi="hi-IN"/>
    </w:rPr>
  </w:style>
  <w:style w:type="character" w:styleId="af2">
    <w:name w:val="Subtle Reference"/>
    <w:basedOn w:val="a0"/>
    <w:uiPriority w:val="31"/>
    <w:qFormat/>
    <w:rsid w:val="00C6673B"/>
    <w:rPr>
      <w:smallCaps/>
      <w:color w:val="5A5A5A" w:themeColor="text1" w:themeTint="A5"/>
    </w:rPr>
  </w:style>
  <w:style w:type="paragraph" w:styleId="af3">
    <w:name w:val="Balloon Text"/>
    <w:basedOn w:val="a"/>
    <w:link w:val="af4"/>
    <w:uiPriority w:val="99"/>
    <w:semiHidden/>
    <w:unhideWhenUsed/>
    <w:rsid w:val="00C6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6673B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DC78FA"/>
    <w:pPr>
      <w:spacing w:after="0" w:line="240" w:lineRule="auto"/>
    </w:p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126A0C"/>
    <w:rPr>
      <w:b/>
      <w:bCs/>
    </w:rPr>
  </w:style>
  <w:style w:type="character" w:customStyle="1" w:styleId="af7">
    <w:name w:val="Тема примітки Знак"/>
    <w:basedOn w:val="ab"/>
    <w:link w:val="af6"/>
    <w:uiPriority w:val="99"/>
    <w:semiHidden/>
    <w:rsid w:val="00126A0C"/>
    <w:rPr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unhideWhenUsed/>
    <w:rsid w:val="00465CF6"/>
    <w:pPr>
      <w:spacing w:after="0" w:line="240" w:lineRule="auto"/>
    </w:pPr>
    <w:rPr>
      <w:sz w:val="24"/>
      <w:szCs w:val="24"/>
    </w:rPr>
  </w:style>
  <w:style w:type="character" w:customStyle="1" w:styleId="af9">
    <w:name w:val="Текст виноски Знак"/>
    <w:basedOn w:val="a0"/>
    <w:link w:val="af8"/>
    <w:uiPriority w:val="99"/>
    <w:rsid w:val="00465CF6"/>
    <w:rPr>
      <w:sz w:val="24"/>
      <w:szCs w:val="24"/>
    </w:rPr>
  </w:style>
  <w:style w:type="character" w:styleId="afa">
    <w:name w:val="footnote reference"/>
    <w:basedOn w:val="a0"/>
    <w:uiPriority w:val="99"/>
    <w:unhideWhenUsed/>
    <w:rsid w:val="00465CF6"/>
    <w:rPr>
      <w:vertAlign w:val="superscript"/>
    </w:rPr>
  </w:style>
  <w:style w:type="paragraph" w:styleId="afb">
    <w:name w:val="endnote text"/>
    <w:basedOn w:val="a"/>
    <w:link w:val="afc"/>
    <w:uiPriority w:val="99"/>
    <w:unhideWhenUsed/>
    <w:rsid w:val="00465CF6"/>
    <w:pPr>
      <w:spacing w:after="0" w:line="240" w:lineRule="auto"/>
    </w:pPr>
    <w:rPr>
      <w:sz w:val="24"/>
      <w:szCs w:val="24"/>
    </w:rPr>
  </w:style>
  <w:style w:type="character" w:customStyle="1" w:styleId="afc">
    <w:name w:val="Текст кінцевої виноски Знак"/>
    <w:basedOn w:val="a0"/>
    <w:link w:val="afb"/>
    <w:uiPriority w:val="99"/>
    <w:rsid w:val="00465CF6"/>
    <w:rPr>
      <w:sz w:val="24"/>
      <w:szCs w:val="24"/>
    </w:rPr>
  </w:style>
  <w:style w:type="character" w:styleId="afd">
    <w:name w:val="endnote reference"/>
    <w:basedOn w:val="a0"/>
    <w:uiPriority w:val="99"/>
    <w:unhideWhenUsed/>
    <w:rsid w:val="00465CF6"/>
    <w:rPr>
      <w:vertAlign w:val="superscript"/>
    </w:rPr>
  </w:style>
  <w:style w:type="character" w:styleId="afe">
    <w:name w:val="Placeholder Text"/>
    <w:basedOn w:val="a0"/>
    <w:uiPriority w:val="99"/>
    <w:semiHidden/>
    <w:rsid w:val="00824C22"/>
    <w:rPr>
      <w:color w:val="808080"/>
    </w:rPr>
  </w:style>
  <w:style w:type="character" w:customStyle="1" w:styleId="80">
    <w:name w:val="Заголовок 8 Знак"/>
    <w:basedOn w:val="a0"/>
    <w:link w:val="8"/>
    <w:uiPriority w:val="9"/>
    <w:rsid w:val="009756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a0"/>
    <w:uiPriority w:val="99"/>
    <w:semiHidden/>
    <w:unhideWhenUsed/>
    <w:rsid w:val="00CE3612"/>
    <w:rPr>
      <w:color w:val="808080"/>
      <w:shd w:val="clear" w:color="auto" w:fill="E6E6E6"/>
    </w:rPr>
  </w:style>
  <w:style w:type="character" w:styleId="aff">
    <w:name w:val="FollowedHyperlink"/>
    <w:basedOn w:val="a0"/>
    <w:uiPriority w:val="99"/>
    <w:semiHidden/>
    <w:unhideWhenUsed/>
    <w:rsid w:val="00D263CA"/>
    <w:rPr>
      <w:color w:val="954F72" w:themeColor="followedHyperlink"/>
      <w:u w:val="single"/>
    </w:rPr>
  </w:style>
  <w:style w:type="paragraph" w:customStyle="1" w:styleId="QuoteAttribution">
    <w:name w:val="Quote Attribution"/>
    <w:basedOn w:val="a"/>
    <w:autoRedefine/>
    <w:qFormat/>
    <w:rsid w:val="006F11EC"/>
    <w:pPr>
      <w:jc w:val="right"/>
    </w:pPr>
    <w:rPr>
      <w:rFonts w:ascii="Candara" w:hAnsi="Candara" w:cs="Times New Roman"/>
      <w:color w:val="155F99"/>
      <w:sz w:val="20"/>
      <w:szCs w:val="20"/>
    </w:rPr>
  </w:style>
  <w:style w:type="character" w:styleId="aff0">
    <w:name w:val="Unresolved Mention"/>
    <w:basedOn w:val="a0"/>
    <w:uiPriority w:val="99"/>
    <w:semiHidden/>
    <w:unhideWhenUsed/>
    <w:rsid w:val="0072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euea-energyagency.org/en/pacesetter-award/" TargetMode="External"/><Relationship Id="rId26" Type="http://schemas.openxmlformats.org/officeDocument/2006/relationships/hyperlink" Target="https://euea-energyagency.org/en/pacesetter-awar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ea-energyagency.org/en/pacesetter-award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5" Type="http://schemas.openxmlformats.org/officeDocument/2006/relationships/hyperlink" Target="mailto:EnMS@euea-energyagenc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jherzfeld/AppData/Local/Microsoft/Windows/INetCache/Content.Outlook/RWB1O20Y/cleanenergyministerial.org/emawards" TargetMode="External"/><Relationship Id="rId20" Type="http://schemas.openxmlformats.org/officeDocument/2006/relationships/hyperlink" Target="file:///C:/Users/jherzfeld/AppData/Local/Microsoft/Windows/INetCache/Content.Outlook/RWB1O20Y/cleanenergyministerial.org/emawar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euea-energyagency.org/en/pacesetter-awar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leanenergyministerial.org/initiative-clean-energy-ministerial/energy-management-leadership-awards-official-rules" TargetMode="External"/><Relationship Id="rId23" Type="http://schemas.openxmlformats.org/officeDocument/2006/relationships/hyperlink" Target="https://euea-energyagency.org/en/pacesetter-award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cleanenergyministerial.org/initiative-clean-energy-ministerial/energy-management-leadership-awards-official-r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ea-energyagency.org/en/pacesetter-award/" TargetMode="External"/><Relationship Id="rId22" Type="http://schemas.openxmlformats.org/officeDocument/2006/relationships/hyperlink" Target="mailto:EnMS@euea-energyagency.org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DAC3546C66F499E6DE2EF163FF369" ma:contentTypeVersion="12" ma:contentTypeDescription="Create a new document." ma:contentTypeScope="" ma:versionID="ff748ef77cf0c3e3c597690973db5696">
  <xsd:schema xmlns:xsd="http://www.w3.org/2001/XMLSchema" xmlns:xs="http://www.w3.org/2001/XMLSchema" xmlns:p="http://schemas.microsoft.com/office/2006/metadata/properties" xmlns:ns2="94f79b8c-962f-4c68-9317-9a888bacc096" xmlns:ns3="31e659bd-d298-4a39-b2a0-3fd3a48ca534" targetNamespace="http://schemas.microsoft.com/office/2006/metadata/properties" ma:root="true" ma:fieldsID="8e919d0a9580290deb94ffee1b3f9842" ns2:_="" ns3:_="">
    <xsd:import namespace="94f79b8c-962f-4c68-9317-9a888bacc096"/>
    <xsd:import namespace="31e659bd-d298-4a39-b2a0-3fd3a48ca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9b8c-962f-4c68-9317-9a888bacc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659bd-d298-4a39-b2a0-3fd3a48ca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516FB-FFFA-429E-8F58-DE449B147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BC247-7512-4712-96CB-71993E14B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32C94-6134-49C5-8CA9-5592B6334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8198D6-1403-46E4-B5E8-573EBF0F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79b8c-962f-4c68-9317-9a888bacc096"/>
    <ds:schemaRef ds:uri="31e659bd-d298-4a39-b2a0-3fd3a48c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Nancy</dc:creator>
  <cp:keywords/>
  <dc:description/>
  <cp:lastModifiedBy>Alina Manushenko</cp:lastModifiedBy>
  <cp:revision>46</cp:revision>
  <dcterms:created xsi:type="dcterms:W3CDTF">2024-09-12T09:50:00Z</dcterms:created>
  <dcterms:modified xsi:type="dcterms:W3CDTF">2024-10-28T12:27:00Z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0x0101007EEDAC3546C66F499E6DE2EF163FF369</vt:lpwstr>
  </property>
</Properties>
</file>